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26708" w:rsidRDefault="00E01672">
      <w:pPr>
        <w:pBdr>
          <w:top w:val="nil"/>
          <w:left w:val="nil"/>
          <w:bottom w:val="nil"/>
          <w:right w:val="nil"/>
          <w:between w:val="nil"/>
        </w:pBdr>
        <w:contextualSpacing w:val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Sixth Grade Science Pacing Guide- First Semester</w:t>
      </w:r>
    </w:p>
    <w:p w:rsidR="00B26708" w:rsidRDefault="00E01672">
      <w:pPr>
        <w:pBdr>
          <w:top w:val="nil"/>
          <w:left w:val="nil"/>
          <w:bottom w:val="nil"/>
          <w:right w:val="nil"/>
          <w:between w:val="nil"/>
        </w:pBdr>
        <w:contextualSpacing w:val="0"/>
        <w:rPr>
          <w:b/>
          <w:sz w:val="32"/>
          <w:szCs w:val="32"/>
        </w:rPr>
      </w:pPr>
      <w:r>
        <w:rPr>
          <w:b/>
          <w:sz w:val="32"/>
          <w:szCs w:val="32"/>
        </w:rPr>
        <w:t>First Grading Period</w:t>
      </w:r>
    </w:p>
    <w:tbl>
      <w:tblPr>
        <w:tblStyle w:val="a"/>
        <w:tblW w:w="113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00"/>
        <w:gridCol w:w="1455"/>
        <w:gridCol w:w="3270"/>
        <w:gridCol w:w="2415"/>
        <w:gridCol w:w="2115"/>
      </w:tblGrid>
      <w:tr w:rsidR="00B26708">
        <w:tc>
          <w:tcPr>
            <w:tcW w:w="21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708" w:rsidRDefault="00E01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highlight w:val="yellow"/>
              </w:rPr>
              <w:t>Strand/Content Statement</w:t>
            </w:r>
          </w:p>
        </w:tc>
        <w:tc>
          <w:tcPr>
            <w:tcW w:w="1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708" w:rsidRDefault="00E01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highlight w:val="yellow"/>
              </w:rPr>
              <w:t>Duration</w:t>
            </w:r>
          </w:p>
        </w:tc>
        <w:tc>
          <w:tcPr>
            <w:tcW w:w="32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708" w:rsidRDefault="00E01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highlight w:val="yellow"/>
              </w:rPr>
              <w:t>Clear Learning Targets</w:t>
            </w:r>
          </w:p>
        </w:tc>
        <w:tc>
          <w:tcPr>
            <w:tcW w:w="24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708" w:rsidRDefault="00E01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sz w:val="32"/>
                <w:szCs w:val="32"/>
                <w:highlight w:val="yellow"/>
              </w:rPr>
            </w:pPr>
            <w:r>
              <w:rPr>
                <w:b/>
                <w:sz w:val="28"/>
                <w:szCs w:val="28"/>
                <w:highlight w:val="yellow"/>
              </w:rPr>
              <w:t>Resources</w:t>
            </w:r>
          </w:p>
        </w:tc>
        <w:tc>
          <w:tcPr>
            <w:tcW w:w="21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708" w:rsidRDefault="00E01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highlight w:val="yellow"/>
              </w:rPr>
              <w:t>Vocabulary</w:t>
            </w:r>
          </w:p>
        </w:tc>
      </w:tr>
      <w:tr w:rsidR="00B26708">
        <w:trPr>
          <w:trHeight w:val="2760"/>
        </w:trPr>
        <w:tc>
          <w:tcPr>
            <w:tcW w:w="21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708" w:rsidRDefault="00E01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Students must use scientific processes, with appropriate laboratory safety techniques, to construct knowledge and understanding.</w:t>
            </w:r>
          </w:p>
        </w:tc>
        <w:tc>
          <w:tcPr>
            <w:tcW w:w="1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708" w:rsidRDefault="00E01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weeks: </w:t>
            </w:r>
          </w:p>
          <w:p w:rsidR="00B26708" w:rsidRDefault="00E01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days per lesson x 11 lessons = 22 days, plus 8 days for final project</w:t>
            </w:r>
          </w:p>
        </w:tc>
        <w:tc>
          <w:tcPr>
            <w:tcW w:w="32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708" w:rsidRDefault="00E0167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can identify questions that can be answered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through scientific investigations.</w:t>
            </w:r>
          </w:p>
          <w:p w:rsidR="00B26708" w:rsidRDefault="00E0167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 can design and conduct a scientific investigation. </w:t>
            </w:r>
          </w:p>
          <w:p w:rsidR="00B26708" w:rsidRDefault="00E0167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can use appropriate mathematics, tools, and techniques to gather data and information.</w:t>
            </w:r>
          </w:p>
          <w:p w:rsidR="00B26708" w:rsidRDefault="00E0167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can analyze and interpret data.</w:t>
            </w:r>
          </w:p>
          <w:p w:rsidR="00B26708" w:rsidRDefault="00E0167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can develop descriptions, models, explana</w:t>
            </w:r>
            <w:r>
              <w:rPr>
                <w:rFonts w:ascii="Arial" w:eastAsia="Arial" w:hAnsi="Arial" w:cs="Arial"/>
                <w:sz w:val="20"/>
                <w:szCs w:val="20"/>
              </w:rPr>
              <w:t>tions, and predictions.</w:t>
            </w:r>
          </w:p>
          <w:p w:rsidR="00B26708" w:rsidRDefault="00E0167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can think critically and logically to connect evidence and explanations.</w:t>
            </w:r>
          </w:p>
          <w:p w:rsidR="00B26708" w:rsidRDefault="00E0167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can recognize and analyze alternative explanations and predictions.</w:t>
            </w:r>
          </w:p>
          <w:p w:rsidR="00B26708" w:rsidRDefault="00E0167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can communicate scientific procedures and explanations.</w:t>
            </w:r>
          </w:p>
        </w:tc>
        <w:tc>
          <w:tcPr>
            <w:tcW w:w="24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708" w:rsidRDefault="00E01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STC (Science and Technology C</w:t>
            </w:r>
            <w:r>
              <w:rPr>
                <w:sz w:val="24"/>
                <w:szCs w:val="24"/>
              </w:rPr>
              <w:t xml:space="preserve">oncepts) Elementary Module: </w:t>
            </w:r>
            <w:r>
              <w:rPr>
                <w:b/>
                <w:sz w:val="24"/>
                <w:szCs w:val="24"/>
              </w:rPr>
              <w:t>“</w:t>
            </w:r>
            <w:proofErr w:type="spellStart"/>
            <w:r>
              <w:rPr>
                <w:b/>
                <w:sz w:val="24"/>
                <w:szCs w:val="24"/>
                <w:u w:val="single"/>
              </w:rPr>
              <w:t>Microworlds</w:t>
            </w:r>
            <w:proofErr w:type="spellEnd"/>
            <w:r>
              <w:rPr>
                <w:b/>
                <w:sz w:val="24"/>
                <w:szCs w:val="24"/>
              </w:rPr>
              <w:t>”</w:t>
            </w:r>
            <w:r>
              <w:rPr>
                <w:sz w:val="24"/>
                <w:szCs w:val="24"/>
              </w:rPr>
              <w:t xml:space="preserve"> by the Smithsonian Institution’s National Science Resources Center, Lessons 1-11 </w:t>
            </w:r>
          </w:p>
          <w:p w:rsidR="00B26708" w:rsidRDefault="00B26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  <w:p w:rsidR="00B26708" w:rsidRDefault="00B26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  <w:p w:rsidR="00B26708" w:rsidRDefault="00E01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“Water Quality Project” designed and written by Dr. Natalie Barman (Science Coach) - saved on Trimble Middle School’s web server</w:t>
            </w:r>
          </w:p>
        </w:tc>
        <w:tc>
          <w:tcPr>
            <w:tcW w:w="21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708" w:rsidRDefault="00E01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Observation</w:t>
            </w:r>
          </w:p>
          <w:p w:rsidR="00B26708" w:rsidRDefault="00E01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 lens</w:t>
            </w:r>
          </w:p>
          <w:p w:rsidR="00B26708" w:rsidRDefault="00E01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Magnification</w:t>
            </w:r>
          </w:p>
          <w:p w:rsidR="00B26708" w:rsidRDefault="00E01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Image</w:t>
            </w:r>
          </w:p>
          <w:p w:rsidR="00B26708" w:rsidRDefault="00E01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Properties</w:t>
            </w:r>
          </w:p>
          <w:p w:rsidR="00B26708" w:rsidRDefault="00E01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Inference</w:t>
            </w:r>
          </w:p>
          <w:p w:rsidR="00B26708" w:rsidRDefault="00E01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Five Senses</w:t>
            </w:r>
          </w:p>
          <w:p w:rsidR="00B26708" w:rsidRDefault="00E01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Convex</w:t>
            </w:r>
          </w:p>
          <w:p w:rsidR="00B26708" w:rsidRDefault="00E01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Concave</w:t>
            </w:r>
          </w:p>
          <w:p w:rsidR="00B26708" w:rsidRDefault="00E01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Transparent</w:t>
            </w:r>
          </w:p>
          <w:p w:rsidR="00B26708" w:rsidRDefault="00E01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Opaque</w:t>
            </w:r>
          </w:p>
          <w:p w:rsidR="00B26708" w:rsidRDefault="00E01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Microscopic</w:t>
            </w:r>
          </w:p>
          <w:p w:rsidR="00B26708" w:rsidRDefault="00E01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Specimen</w:t>
            </w:r>
          </w:p>
          <w:p w:rsidR="00B26708" w:rsidRDefault="00E01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Eyepiece</w:t>
            </w:r>
          </w:p>
          <w:p w:rsidR="00B26708" w:rsidRDefault="00E01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</w:t>
            </w:r>
          </w:p>
          <w:p w:rsidR="00B26708" w:rsidRDefault="00E01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Clip</w:t>
            </w:r>
          </w:p>
          <w:p w:rsidR="00B26708" w:rsidRDefault="00E01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Stage</w:t>
            </w:r>
          </w:p>
          <w:p w:rsidR="00B26708" w:rsidRDefault="00E01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Mirror</w:t>
            </w:r>
          </w:p>
          <w:p w:rsidR="00B26708" w:rsidRDefault="00E01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Knob</w:t>
            </w:r>
          </w:p>
          <w:p w:rsidR="00B26708" w:rsidRDefault="00E01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Wet-mount slide</w:t>
            </w:r>
          </w:p>
          <w:p w:rsidR="00B26708" w:rsidRDefault="00E01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Well slide</w:t>
            </w:r>
          </w:p>
          <w:p w:rsidR="00B26708" w:rsidRDefault="00B26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</w:tc>
      </w:tr>
      <w:tr w:rsidR="00B26708">
        <w:trPr>
          <w:trHeight w:val="1320"/>
        </w:trPr>
        <w:tc>
          <w:tcPr>
            <w:tcW w:w="21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708" w:rsidRDefault="00E01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 w:val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Cells are the fundamental units of life.</w:t>
            </w:r>
          </w:p>
          <w:p w:rsidR="00B26708" w:rsidRDefault="00B26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 w:val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B26708" w:rsidRDefault="00B26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 w:val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B26708" w:rsidRDefault="00B26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16"/>
                <w:szCs w:val="16"/>
              </w:rPr>
            </w:pPr>
          </w:p>
          <w:p w:rsidR="00B26708" w:rsidRDefault="00B26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16"/>
                <w:szCs w:val="16"/>
              </w:rPr>
            </w:pPr>
          </w:p>
          <w:p w:rsidR="00B26708" w:rsidRDefault="00B26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16"/>
                <w:szCs w:val="16"/>
              </w:rPr>
            </w:pPr>
          </w:p>
          <w:p w:rsidR="00B26708" w:rsidRDefault="00B26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16"/>
                <w:szCs w:val="16"/>
              </w:rPr>
            </w:pPr>
          </w:p>
          <w:p w:rsidR="00B26708" w:rsidRDefault="00B26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16"/>
                <w:szCs w:val="16"/>
              </w:rPr>
            </w:pPr>
          </w:p>
          <w:p w:rsidR="00B26708" w:rsidRDefault="00B26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16"/>
                <w:szCs w:val="16"/>
              </w:rPr>
            </w:pPr>
          </w:p>
          <w:p w:rsidR="00B26708" w:rsidRDefault="00B26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16"/>
                <w:szCs w:val="16"/>
              </w:rPr>
            </w:pPr>
          </w:p>
          <w:p w:rsidR="00B26708" w:rsidRDefault="00B26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16"/>
                <w:szCs w:val="16"/>
              </w:rPr>
            </w:pPr>
          </w:p>
          <w:p w:rsidR="00B26708" w:rsidRDefault="00B26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16"/>
                <w:szCs w:val="16"/>
              </w:rPr>
            </w:pPr>
          </w:p>
          <w:p w:rsidR="00B26708" w:rsidRDefault="00B26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16"/>
                <w:szCs w:val="16"/>
              </w:rPr>
            </w:pPr>
          </w:p>
          <w:p w:rsidR="00B26708" w:rsidRDefault="00B26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16"/>
                <w:szCs w:val="16"/>
              </w:rPr>
            </w:pPr>
          </w:p>
          <w:p w:rsidR="00B26708" w:rsidRDefault="00B26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16"/>
                <w:szCs w:val="16"/>
              </w:rPr>
            </w:pPr>
          </w:p>
          <w:p w:rsidR="00B26708" w:rsidRDefault="00B26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16"/>
                <w:szCs w:val="16"/>
              </w:rPr>
            </w:pPr>
          </w:p>
          <w:p w:rsidR="00B26708" w:rsidRDefault="00B26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 w:val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B26708" w:rsidRDefault="00E01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 w:val="0"/>
              <w:rPr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Cells carry on specific functions that sustain life.</w:t>
            </w:r>
          </w:p>
        </w:tc>
        <w:tc>
          <w:tcPr>
            <w:tcW w:w="1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708" w:rsidRDefault="00E01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Weeks</w:t>
            </w:r>
          </w:p>
        </w:tc>
        <w:tc>
          <w:tcPr>
            <w:tcW w:w="32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708" w:rsidRDefault="00E0167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can understand that all living things are composed of cells.</w:t>
            </w:r>
          </w:p>
          <w:p w:rsidR="00B26708" w:rsidRDefault="00E0167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can understand that different body tissues and organs are made of different kinds of cells.</w:t>
            </w:r>
          </w:p>
          <w:p w:rsidR="00B26708" w:rsidRDefault="00E0167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can describe how the structure of specialized cells that form tissues (e.g., xylem, phloem, connective, muscle, nervous) relates to the function that the cells perform.</w:t>
            </w:r>
          </w:p>
          <w:p w:rsidR="00B26708" w:rsidRDefault="00E0167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can understand that the way cells function are similar in all living things.</w:t>
            </w:r>
          </w:p>
          <w:p w:rsidR="00B26708" w:rsidRDefault="00E0167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 can </w:t>
            </w:r>
            <w:r>
              <w:rPr>
                <w:rFonts w:ascii="Arial" w:eastAsia="Arial" w:hAnsi="Arial" w:cs="Arial"/>
                <w:sz w:val="18"/>
                <w:szCs w:val="18"/>
              </w:rPr>
              <w:t>understand that many basic functions of organisms occur in cells.</w:t>
            </w:r>
          </w:p>
          <w:p w:rsidR="00B26708" w:rsidRDefault="00E0167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 can explain how cells take in nutrients and energy to perform work, like making various molecules required by that cell or organism.</w:t>
            </w:r>
          </w:p>
          <w:p w:rsidR="00B26708" w:rsidRDefault="00E01672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 can explain that every cell is covered by a membrane </w:t>
            </w:r>
            <w:r>
              <w:rPr>
                <w:rFonts w:ascii="Arial" w:eastAsia="Arial" w:hAnsi="Arial" w:cs="Arial"/>
                <w:sz w:val="18"/>
                <w:szCs w:val="18"/>
              </w:rPr>
              <w:t>that controls what can enter and leave the cell.</w:t>
            </w:r>
          </w:p>
          <w:p w:rsidR="00B26708" w:rsidRDefault="00B26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B26708" w:rsidRDefault="00B26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4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708" w:rsidRDefault="00E01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Science</w:t>
            </w:r>
            <w:r>
              <w:rPr>
                <w:sz w:val="24"/>
                <w:szCs w:val="24"/>
              </w:rPr>
              <w:t xml:space="preserve"> textbook by Harcourt - Unit A, Chapter 1, Lesson 1</w:t>
            </w:r>
          </w:p>
          <w:p w:rsidR="00B26708" w:rsidRDefault="00B26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  <w:p w:rsidR="00B26708" w:rsidRDefault="00E01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Plant and Animal Cells foam models, posters, and magnetic kits</w:t>
            </w:r>
          </w:p>
          <w:p w:rsidR="00B26708" w:rsidRDefault="00B26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  <w:p w:rsidR="00B26708" w:rsidRDefault="00E01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Microscopes and sample slides of plant and animal cells</w:t>
            </w:r>
          </w:p>
          <w:p w:rsidR="00B26708" w:rsidRDefault="00B26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  <w:p w:rsidR="00B26708" w:rsidRDefault="00E01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Pictures of animal and plant cells to label and color </w:t>
            </w:r>
          </w:p>
          <w:p w:rsidR="00B26708" w:rsidRDefault="00B26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1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708" w:rsidRDefault="00E01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Nucleus</w:t>
            </w:r>
          </w:p>
          <w:p w:rsidR="00B26708" w:rsidRDefault="00E01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Cell Membrane</w:t>
            </w:r>
          </w:p>
          <w:p w:rsidR="00B26708" w:rsidRDefault="00E01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Vacuole</w:t>
            </w:r>
          </w:p>
          <w:p w:rsidR="00B26708" w:rsidRDefault="00E01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Mitochondria</w:t>
            </w:r>
          </w:p>
          <w:p w:rsidR="00B26708" w:rsidRDefault="00E01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Cytoplasm</w:t>
            </w:r>
          </w:p>
          <w:p w:rsidR="00B26708" w:rsidRDefault="00E01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Cell Wall</w:t>
            </w:r>
          </w:p>
          <w:p w:rsidR="00B26708" w:rsidRDefault="00E01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Chloroplast</w:t>
            </w:r>
          </w:p>
          <w:p w:rsidR="00B26708" w:rsidRDefault="00E01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Chromosome</w:t>
            </w:r>
          </w:p>
          <w:p w:rsidR="00B26708" w:rsidRDefault="00E01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Nuclear Membrane</w:t>
            </w:r>
          </w:p>
          <w:p w:rsidR="00B26708" w:rsidRDefault="00E01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DNA</w:t>
            </w:r>
          </w:p>
          <w:p w:rsidR="00B26708" w:rsidRDefault="00B26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  <w:p w:rsidR="00B26708" w:rsidRDefault="00B26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</w:tc>
      </w:tr>
    </w:tbl>
    <w:p w:rsidR="00B26708" w:rsidRDefault="00B26708">
      <w:pPr>
        <w:pBdr>
          <w:top w:val="nil"/>
          <w:left w:val="nil"/>
          <w:bottom w:val="nil"/>
          <w:right w:val="nil"/>
          <w:between w:val="nil"/>
        </w:pBdr>
        <w:contextualSpacing w:val="0"/>
        <w:rPr>
          <w:b/>
          <w:sz w:val="32"/>
          <w:szCs w:val="32"/>
        </w:rPr>
      </w:pPr>
    </w:p>
    <w:p w:rsidR="00B26708" w:rsidRDefault="00E01672">
      <w:pPr>
        <w:pBdr>
          <w:top w:val="nil"/>
          <w:left w:val="nil"/>
          <w:bottom w:val="nil"/>
          <w:right w:val="nil"/>
          <w:between w:val="nil"/>
        </w:pBdr>
        <w:contextualSpacing w:val="0"/>
        <w:rPr>
          <w:b/>
          <w:sz w:val="32"/>
          <w:szCs w:val="32"/>
        </w:rPr>
      </w:pPr>
      <w:r>
        <w:rPr>
          <w:b/>
          <w:sz w:val="32"/>
          <w:szCs w:val="32"/>
        </w:rPr>
        <w:t>Second Grading Period</w:t>
      </w:r>
    </w:p>
    <w:tbl>
      <w:tblPr>
        <w:tblStyle w:val="a0"/>
        <w:tblW w:w="11115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85"/>
        <w:gridCol w:w="1410"/>
        <w:gridCol w:w="3060"/>
        <w:gridCol w:w="2310"/>
        <w:gridCol w:w="2250"/>
      </w:tblGrid>
      <w:tr w:rsidR="00B26708">
        <w:tc>
          <w:tcPr>
            <w:tcW w:w="2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708" w:rsidRDefault="00E01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highlight w:val="yellow"/>
              </w:rPr>
              <w:lastRenderedPageBreak/>
              <w:t>Strand/Content Statement</w:t>
            </w:r>
          </w:p>
        </w:tc>
        <w:tc>
          <w:tcPr>
            <w:tcW w:w="1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708" w:rsidRDefault="00E01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highlight w:val="yellow"/>
              </w:rPr>
              <w:t>Duration</w:t>
            </w:r>
          </w:p>
        </w:tc>
        <w:tc>
          <w:tcPr>
            <w:tcW w:w="30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708" w:rsidRDefault="00E01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highlight w:val="yellow"/>
              </w:rPr>
              <w:t>Clear Learning Targets</w:t>
            </w:r>
          </w:p>
        </w:tc>
        <w:tc>
          <w:tcPr>
            <w:tcW w:w="23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708" w:rsidRDefault="00E01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sz w:val="32"/>
                <w:szCs w:val="32"/>
                <w:highlight w:val="yellow"/>
              </w:rPr>
            </w:pPr>
            <w:r>
              <w:rPr>
                <w:b/>
                <w:sz w:val="28"/>
                <w:szCs w:val="28"/>
                <w:highlight w:val="yellow"/>
              </w:rPr>
              <w:t>Resources</w:t>
            </w:r>
          </w:p>
        </w:tc>
        <w:tc>
          <w:tcPr>
            <w:tcW w:w="22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6708" w:rsidRDefault="00E01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highlight w:val="yellow"/>
              </w:rPr>
              <w:t>Vocabulary</w:t>
            </w:r>
          </w:p>
        </w:tc>
      </w:tr>
      <w:tr w:rsidR="00B26708">
        <w:trPr>
          <w:trHeight w:val="2580"/>
        </w:trPr>
        <w:tc>
          <w:tcPr>
            <w:tcW w:w="2085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26708" w:rsidRDefault="00E01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 w:val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All matter is made up of small particles called atoms.</w:t>
            </w:r>
          </w:p>
          <w:p w:rsidR="00B26708" w:rsidRDefault="00B26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26708" w:rsidRDefault="00E01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</w:pPr>
            <w:r>
              <w:t>3 weeks</w:t>
            </w:r>
          </w:p>
        </w:tc>
        <w:tc>
          <w:tcPr>
            <w:tcW w:w="306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26708" w:rsidRDefault="00E0167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 can understand that each atom takes up space, has mass, and is in constant motion.</w:t>
            </w:r>
          </w:p>
          <w:p w:rsidR="00B26708" w:rsidRDefault="00E0167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I can define mass as the amount of matter in an object.</w:t>
            </w:r>
          </w:p>
          <w:p w:rsidR="00B26708" w:rsidRDefault="00E0167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 can recognize that elements are a class of substances composed of a single kind of atom.</w:t>
            </w:r>
          </w:p>
          <w:p w:rsidR="00B26708" w:rsidRDefault="00E0167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I can define molecules as the combination of two or more atoms that are joined together chemically.</w:t>
            </w:r>
          </w:p>
          <w:p w:rsidR="00B26708" w:rsidRDefault="00E0167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 can define compounds as being composed of two or more differen</w:t>
            </w:r>
            <w:r>
              <w:rPr>
                <w:rFonts w:ascii="Arial" w:eastAsia="Arial" w:hAnsi="Arial" w:cs="Arial"/>
                <w:sz w:val="18"/>
                <w:szCs w:val="18"/>
              </w:rPr>
              <w:t>t elements.</w:t>
            </w:r>
          </w:p>
          <w:p w:rsidR="00B26708" w:rsidRDefault="00E0167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I can recognize that each element and compound has properties, which are independent of the amount of the sample.</w:t>
            </w:r>
          </w:p>
          <w:p w:rsidR="00B26708" w:rsidRDefault="00E0167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 can describe the behavior of atomic particles for each state of</w:t>
            </w:r>
          </w:p>
          <w:p w:rsidR="00B26708" w:rsidRDefault="00E01672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matter (solid, liquid, gas)</w:t>
            </w:r>
          </w:p>
          <w:p w:rsidR="00B26708" w:rsidRDefault="00B26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26708" w:rsidRDefault="00E01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Science</w:t>
            </w:r>
            <w:r>
              <w:rPr>
                <w:sz w:val="24"/>
                <w:szCs w:val="24"/>
              </w:rPr>
              <w:t xml:space="preserve"> textbook by Harcourt - Unit E, Chapter 1, Lessons 1-2</w:t>
            </w:r>
          </w:p>
          <w:p w:rsidR="00B26708" w:rsidRDefault="00B26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  <w:p w:rsidR="00B26708" w:rsidRDefault="00E01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 of an atom, Periodic Table poster, Element Bingo game</w:t>
            </w:r>
          </w:p>
          <w:p w:rsidR="00B26708" w:rsidRDefault="00B26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  <w:p w:rsidR="00B26708" w:rsidRDefault="00E01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Inquiry in Action </w:t>
            </w:r>
            <w:r>
              <w:rPr>
                <w:sz w:val="24"/>
                <w:szCs w:val="24"/>
              </w:rPr>
              <w:t>curriculum by the American Chemical Society - Chapter 1: “Molecules in Motion” and Chapter 7: “Density”</w:t>
            </w:r>
          </w:p>
        </w:tc>
        <w:tc>
          <w:tcPr>
            <w:tcW w:w="225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26708" w:rsidRDefault="00E01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Atom</w:t>
            </w:r>
          </w:p>
          <w:p w:rsidR="00B26708" w:rsidRDefault="00E01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Nucleus</w:t>
            </w:r>
          </w:p>
          <w:p w:rsidR="00B26708" w:rsidRDefault="00E01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Prot</w:t>
            </w:r>
            <w:r>
              <w:rPr>
                <w:sz w:val="24"/>
                <w:szCs w:val="24"/>
              </w:rPr>
              <w:t>on</w:t>
            </w:r>
          </w:p>
          <w:p w:rsidR="00B26708" w:rsidRDefault="00E01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Neutron</w:t>
            </w:r>
          </w:p>
          <w:p w:rsidR="00B26708" w:rsidRDefault="00E01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Electron</w:t>
            </w:r>
          </w:p>
          <w:p w:rsidR="00B26708" w:rsidRDefault="00E01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Atomic number</w:t>
            </w:r>
          </w:p>
          <w:p w:rsidR="00B26708" w:rsidRDefault="00E01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Molecule</w:t>
            </w:r>
          </w:p>
          <w:p w:rsidR="00B26708" w:rsidRDefault="00E01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Element</w:t>
            </w:r>
          </w:p>
          <w:p w:rsidR="00B26708" w:rsidRDefault="00E01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Compound</w:t>
            </w:r>
          </w:p>
          <w:p w:rsidR="00B26708" w:rsidRDefault="00E01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Periodic table</w:t>
            </w:r>
          </w:p>
          <w:p w:rsidR="00B26708" w:rsidRDefault="00E01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Solid</w:t>
            </w:r>
          </w:p>
          <w:p w:rsidR="00B26708" w:rsidRDefault="00E01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Liquid</w:t>
            </w:r>
          </w:p>
          <w:p w:rsidR="00B26708" w:rsidRDefault="00E01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Gas</w:t>
            </w:r>
          </w:p>
          <w:p w:rsidR="00B26708" w:rsidRDefault="00E01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Mass</w:t>
            </w:r>
          </w:p>
          <w:p w:rsidR="00B26708" w:rsidRDefault="00E01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Density</w:t>
            </w:r>
          </w:p>
        </w:tc>
      </w:tr>
      <w:tr w:rsidR="00B26708">
        <w:trPr>
          <w:trHeight w:val="2240"/>
        </w:trPr>
        <w:tc>
          <w:tcPr>
            <w:tcW w:w="2085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26708" w:rsidRDefault="00E01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lastRenderedPageBreak/>
              <w:t>Changes of state are explained by a model of matter composed of atoms and/or molecules that are in motion.</w:t>
            </w:r>
          </w:p>
          <w:p w:rsidR="00B26708" w:rsidRDefault="00B26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26708" w:rsidRDefault="00E01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weeks</w:t>
            </w:r>
          </w:p>
          <w:p w:rsidR="00B26708" w:rsidRDefault="00B26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26708" w:rsidRDefault="00E016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 can recognize that neither atoms nor molecules themselves are changed in structure when substances undergo changes of state.</w:t>
            </w:r>
          </w:p>
          <w:p w:rsidR="00B26708" w:rsidRDefault="00E016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 can recognize that thermal energy is a measure of the motion of the atoms and molecules in a substance.</w:t>
            </w:r>
          </w:p>
          <w:p w:rsidR="00B26708" w:rsidRDefault="00E016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I can recognize that m</w:t>
            </w:r>
            <w:r>
              <w:rPr>
                <w:rFonts w:ascii="Arial" w:eastAsia="Arial" w:hAnsi="Arial" w:cs="Arial"/>
                <w:sz w:val="18"/>
                <w:szCs w:val="18"/>
              </w:rPr>
              <w:t>ass is conserved when substances undergo changes of state.</w:t>
            </w:r>
          </w:p>
          <w:p w:rsidR="00B26708" w:rsidRDefault="00E016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I can match the properties of a state of matter with a picture of a sample representative of a specific state of matter.</w:t>
            </w:r>
          </w:p>
          <w:p w:rsidR="00B26708" w:rsidRDefault="00E0167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I can identify the states of matter (solid, liquid, gas).</w:t>
            </w:r>
          </w:p>
          <w:p w:rsidR="00B26708" w:rsidRDefault="00B26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  <w:p w:rsidR="00B26708" w:rsidRDefault="00B26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26708" w:rsidRDefault="00E01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Science</w:t>
            </w:r>
            <w:r>
              <w:rPr>
                <w:sz w:val="24"/>
                <w:szCs w:val="24"/>
              </w:rPr>
              <w:t xml:space="preserve"> textbook by Harcourt - Unit E, Chapter 1, Lesson 3</w:t>
            </w:r>
          </w:p>
          <w:p w:rsidR="00B26708" w:rsidRDefault="00B26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  <w:p w:rsidR="00B26708" w:rsidRDefault="00E01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Inquiry in Action </w:t>
            </w:r>
            <w:r>
              <w:rPr>
                <w:sz w:val="24"/>
                <w:szCs w:val="24"/>
              </w:rPr>
              <w:t>curriculum by the American Chemical Society - Chapter 6: “States of Matter,”</w:t>
            </w:r>
          </w:p>
          <w:p w:rsidR="00B26708" w:rsidRDefault="00B26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  <w:p w:rsidR="00B26708" w:rsidRDefault="00E01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“Magic Melting Blocks” demonstration</w:t>
            </w:r>
          </w:p>
        </w:tc>
        <w:tc>
          <w:tcPr>
            <w:tcW w:w="225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26708" w:rsidRDefault="00E01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Thermal Energy Conservation of Mass</w:t>
            </w:r>
          </w:p>
        </w:tc>
      </w:tr>
      <w:tr w:rsidR="00B26708">
        <w:trPr>
          <w:trHeight w:val="2320"/>
        </w:trPr>
        <w:tc>
          <w:tcPr>
            <w:tcW w:w="2085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26708" w:rsidRDefault="00E01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Students must use scientific processes, with appropriate laboratory safety techniques, to construct knowledge and understanding.</w:t>
            </w:r>
          </w:p>
        </w:tc>
        <w:tc>
          <w:tcPr>
            <w:tcW w:w="141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26708" w:rsidRDefault="00E01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 weeks</w:t>
            </w:r>
          </w:p>
        </w:tc>
        <w:tc>
          <w:tcPr>
            <w:tcW w:w="306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26708" w:rsidRDefault="00E0167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can identify questions that can be answered through scientific investigations.</w:t>
            </w:r>
          </w:p>
          <w:p w:rsidR="00B26708" w:rsidRDefault="00E0167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 can design and conduct a scientific investigation. </w:t>
            </w:r>
          </w:p>
          <w:p w:rsidR="00B26708" w:rsidRDefault="00E0167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can use appropriate mathematics, tools, and techniques to gather data and information.</w:t>
            </w:r>
          </w:p>
          <w:p w:rsidR="00B26708" w:rsidRDefault="00E0167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can analyze and interpret data.</w:t>
            </w:r>
          </w:p>
          <w:p w:rsidR="00B26708" w:rsidRDefault="00E0167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 can develop descriptions, models,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explanations, and predictions.</w:t>
            </w:r>
          </w:p>
          <w:p w:rsidR="00B26708" w:rsidRDefault="00E0167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can think critically and logically to connect evidence and explanations.</w:t>
            </w:r>
          </w:p>
          <w:p w:rsidR="00B26708" w:rsidRDefault="00E0167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can recognize and analyze alternative explanations and predictions.</w:t>
            </w:r>
          </w:p>
          <w:p w:rsidR="00B26708" w:rsidRDefault="00E01672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can communicate scientific procedures and explanations.</w:t>
            </w:r>
          </w:p>
        </w:tc>
        <w:tc>
          <w:tcPr>
            <w:tcW w:w="231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26708" w:rsidRDefault="00E0167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Science Fair - Introduction, Procedures, and Rubrics</w:t>
            </w:r>
          </w:p>
          <w:p w:rsidR="00B26708" w:rsidRDefault="00B26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26708" w:rsidRDefault="00B26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  <w:p w:rsidR="00B26708" w:rsidRDefault="00B267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4"/>
                <w:szCs w:val="24"/>
              </w:rPr>
            </w:pPr>
          </w:p>
        </w:tc>
      </w:tr>
    </w:tbl>
    <w:p w:rsidR="00B26708" w:rsidRDefault="00B26708">
      <w:pPr>
        <w:pBdr>
          <w:top w:val="nil"/>
          <w:left w:val="nil"/>
          <w:bottom w:val="nil"/>
          <w:right w:val="nil"/>
          <w:between w:val="nil"/>
        </w:pBdr>
        <w:contextualSpacing w:val="0"/>
        <w:jc w:val="center"/>
        <w:rPr>
          <w:sz w:val="32"/>
          <w:szCs w:val="32"/>
        </w:rPr>
      </w:pPr>
    </w:p>
    <w:p w:rsidR="00E01672" w:rsidRDefault="00E01672" w:rsidP="00E01672">
      <w:pPr>
        <w:pBdr>
          <w:top w:val="nil"/>
          <w:left w:val="nil"/>
          <w:bottom w:val="nil"/>
          <w:right w:val="nil"/>
          <w:between w:val="nil"/>
        </w:pBdr>
        <w:contextualSpacing w:val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Sixth Grade Science Pacing Guide- Second Semester</w:t>
      </w:r>
    </w:p>
    <w:p w:rsidR="00E01672" w:rsidRDefault="00E01672" w:rsidP="00E01672">
      <w:pPr>
        <w:pBdr>
          <w:top w:val="nil"/>
          <w:left w:val="nil"/>
          <w:bottom w:val="nil"/>
          <w:right w:val="nil"/>
          <w:between w:val="nil"/>
        </w:pBdr>
        <w:contextualSpacing w:val="0"/>
        <w:rPr>
          <w:b/>
          <w:sz w:val="32"/>
          <w:szCs w:val="32"/>
        </w:rPr>
      </w:pPr>
      <w:r>
        <w:rPr>
          <w:b/>
          <w:sz w:val="32"/>
          <w:szCs w:val="32"/>
        </w:rPr>
        <w:t>Third Grading Period</w:t>
      </w:r>
    </w:p>
    <w:tbl>
      <w:tblPr>
        <w:tblW w:w="113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00"/>
        <w:gridCol w:w="1455"/>
        <w:gridCol w:w="3270"/>
        <w:gridCol w:w="2325"/>
        <w:gridCol w:w="2205"/>
      </w:tblGrid>
      <w:tr w:rsidR="00E01672" w:rsidTr="00193688">
        <w:tc>
          <w:tcPr>
            <w:tcW w:w="21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highlight w:val="yellow"/>
              </w:rPr>
              <w:t>Strand/Content Statement</w:t>
            </w:r>
          </w:p>
        </w:tc>
        <w:tc>
          <w:tcPr>
            <w:tcW w:w="1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highlight w:val="yellow"/>
              </w:rPr>
              <w:t>Duration</w:t>
            </w:r>
          </w:p>
        </w:tc>
        <w:tc>
          <w:tcPr>
            <w:tcW w:w="32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highlight w:val="yellow"/>
              </w:rPr>
              <w:t>Clear Learning Targets</w:t>
            </w:r>
          </w:p>
        </w:tc>
        <w:tc>
          <w:tcPr>
            <w:tcW w:w="23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sz w:val="32"/>
                <w:szCs w:val="32"/>
                <w:highlight w:val="yellow"/>
              </w:rPr>
            </w:pPr>
            <w:r>
              <w:rPr>
                <w:b/>
                <w:sz w:val="28"/>
                <w:szCs w:val="28"/>
                <w:highlight w:val="yellow"/>
              </w:rPr>
              <w:t>Resources</w:t>
            </w:r>
          </w:p>
        </w:tc>
        <w:tc>
          <w:tcPr>
            <w:tcW w:w="22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highlight w:val="yellow"/>
              </w:rPr>
              <w:t>Vocabulary</w:t>
            </w:r>
          </w:p>
        </w:tc>
      </w:tr>
      <w:tr w:rsidR="00E01672" w:rsidTr="00193688">
        <w:trPr>
          <w:trHeight w:val="2580"/>
        </w:trPr>
        <w:tc>
          <w:tcPr>
            <w:tcW w:w="21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 w:val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All cells come from pre-existing cells.</w:t>
            </w:r>
          </w:p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weeks </w:t>
            </w:r>
          </w:p>
        </w:tc>
        <w:tc>
          <w:tcPr>
            <w:tcW w:w="32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72" w:rsidRDefault="00E01672" w:rsidP="00E0167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can understand that cells repeatedly divide resulting in more cells and growth and repair in multicellular organisms.</w:t>
            </w:r>
          </w:p>
          <w:p w:rsidR="00E01672" w:rsidRDefault="00E01672" w:rsidP="00E01672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can describe the role of mitosis in single-celled organisms and multicellular organisms.</w:t>
            </w:r>
          </w:p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Science</w:t>
            </w:r>
            <w:r>
              <w:rPr>
                <w:sz w:val="24"/>
                <w:szCs w:val="24"/>
              </w:rPr>
              <w:t xml:space="preserve"> textbook by Harcourt - Unit A, Chapter 1, Lesson 2</w:t>
            </w:r>
          </w:p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Mitosis</w:t>
            </w:r>
          </w:p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Meiosis</w:t>
            </w:r>
          </w:p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Gene </w:t>
            </w:r>
          </w:p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Chromosome</w:t>
            </w:r>
          </w:p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DNA</w:t>
            </w:r>
          </w:p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</w:tc>
      </w:tr>
      <w:tr w:rsidR="00E01672" w:rsidTr="00193688">
        <w:trPr>
          <w:trHeight w:val="1320"/>
        </w:trPr>
        <w:tc>
          <w:tcPr>
            <w:tcW w:w="21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 w:val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Living systems at all levels of organization demonstrate the complementary nature of structure and function.</w:t>
            </w:r>
          </w:p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 w:val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 w:val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 w:val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16"/>
                <w:szCs w:val="16"/>
              </w:rPr>
            </w:pPr>
          </w:p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16"/>
                <w:szCs w:val="16"/>
              </w:rPr>
            </w:pPr>
          </w:p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16"/>
                <w:szCs w:val="16"/>
              </w:rPr>
            </w:pPr>
          </w:p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16"/>
                <w:szCs w:val="16"/>
              </w:rPr>
            </w:pPr>
          </w:p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16"/>
                <w:szCs w:val="16"/>
              </w:rPr>
            </w:pPr>
          </w:p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16"/>
                <w:szCs w:val="16"/>
              </w:rPr>
            </w:pPr>
          </w:p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16"/>
                <w:szCs w:val="16"/>
              </w:rPr>
            </w:pPr>
          </w:p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16"/>
                <w:szCs w:val="16"/>
              </w:rPr>
            </w:pPr>
          </w:p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16"/>
                <w:szCs w:val="16"/>
              </w:rPr>
            </w:pPr>
          </w:p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16"/>
                <w:szCs w:val="16"/>
              </w:rPr>
            </w:pPr>
          </w:p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16"/>
                <w:szCs w:val="16"/>
              </w:rPr>
            </w:pPr>
          </w:p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16"/>
                <w:szCs w:val="16"/>
              </w:rPr>
            </w:pPr>
          </w:p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16"/>
                <w:szCs w:val="16"/>
              </w:rPr>
            </w:pPr>
          </w:p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 w:val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 w:val="0"/>
              <w:rPr>
                <w:sz w:val="16"/>
                <w:szCs w:val="16"/>
              </w:rPr>
            </w:pPr>
          </w:p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 w:val="0"/>
              <w:rPr>
                <w:sz w:val="16"/>
                <w:szCs w:val="16"/>
              </w:rPr>
            </w:pPr>
          </w:p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 w:val="0"/>
              <w:rPr>
                <w:sz w:val="16"/>
                <w:szCs w:val="16"/>
              </w:rPr>
            </w:pPr>
          </w:p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 w:val="0"/>
              <w:rPr>
                <w:sz w:val="16"/>
                <w:szCs w:val="16"/>
              </w:rPr>
            </w:pPr>
          </w:p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 w:val="0"/>
              <w:rPr>
                <w:sz w:val="16"/>
                <w:szCs w:val="16"/>
              </w:rPr>
            </w:pPr>
          </w:p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 w:val="0"/>
              <w:rPr>
                <w:sz w:val="16"/>
                <w:szCs w:val="16"/>
              </w:rPr>
            </w:pPr>
          </w:p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 w:val="0"/>
              <w:rPr>
                <w:sz w:val="16"/>
                <w:szCs w:val="16"/>
              </w:rPr>
            </w:pPr>
          </w:p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 w:val="0"/>
              <w:rPr>
                <w:sz w:val="16"/>
                <w:szCs w:val="16"/>
              </w:rPr>
            </w:pPr>
          </w:p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 w:val="0"/>
              <w:rPr>
                <w:sz w:val="16"/>
                <w:szCs w:val="16"/>
              </w:rPr>
            </w:pPr>
          </w:p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 w:val="0"/>
              <w:rPr>
                <w:sz w:val="16"/>
                <w:szCs w:val="16"/>
              </w:rPr>
            </w:pPr>
          </w:p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 w:val="0"/>
              <w:rPr>
                <w:sz w:val="16"/>
                <w:szCs w:val="16"/>
              </w:rPr>
            </w:pPr>
          </w:p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 w:val="0"/>
              <w:rPr>
                <w:sz w:val="16"/>
                <w:szCs w:val="16"/>
              </w:rPr>
            </w:pPr>
          </w:p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 w:val="0"/>
              <w:rPr>
                <w:sz w:val="16"/>
                <w:szCs w:val="16"/>
              </w:rPr>
            </w:pPr>
          </w:p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 w:val="0"/>
              <w:rPr>
                <w:sz w:val="16"/>
                <w:szCs w:val="16"/>
              </w:rPr>
            </w:pPr>
          </w:p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 w:val="0"/>
              <w:rPr>
                <w:sz w:val="16"/>
                <w:szCs w:val="16"/>
              </w:rPr>
            </w:pPr>
          </w:p>
        </w:tc>
        <w:tc>
          <w:tcPr>
            <w:tcW w:w="1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Weeks</w:t>
            </w:r>
          </w:p>
        </w:tc>
        <w:tc>
          <w:tcPr>
            <w:tcW w:w="32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72" w:rsidRDefault="00E01672" w:rsidP="00E0167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 can describe how different organ systems interact to enable complex multicellular organisms to survive.</w:t>
            </w:r>
          </w:p>
          <w:p w:rsidR="00E01672" w:rsidRDefault="00E01672" w:rsidP="00E0167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I can explain the organization within organisms as including cells, tissues, organs, organ systems, and whole organisms.</w:t>
            </w:r>
          </w:p>
          <w:p w:rsidR="00E01672" w:rsidRDefault="00E01672" w:rsidP="00E0167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can explain that all of the parts of an organism function as a whole to perform the tasks necessary for the survival of the organism.</w:t>
            </w:r>
          </w:p>
          <w:p w:rsidR="00E01672" w:rsidRDefault="00E01672" w:rsidP="00E0167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can understand that organisms have diverse body plans, symmetry, and internal structures that contribute to their being able to survive in their environments.</w:t>
            </w:r>
          </w:p>
          <w:p w:rsidR="00E01672" w:rsidRDefault="00E01672" w:rsidP="00E01672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can identify general distinctions among the cells of organisms that support classifying some as plants, some as animals, and some that do not fit neatly into either group.</w:t>
            </w:r>
          </w:p>
        </w:tc>
        <w:tc>
          <w:tcPr>
            <w:tcW w:w="23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>Science</w:t>
            </w:r>
            <w:r>
              <w:rPr>
                <w:sz w:val="24"/>
                <w:szCs w:val="24"/>
              </w:rPr>
              <w:t xml:space="preserve"> textbook by Harcourt - Reference section in back of book</w:t>
            </w:r>
          </w:p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Buckle Down Workbooks - Lesson on Levels of Organization</w:t>
            </w:r>
          </w:p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Body Systems Posters</w:t>
            </w:r>
          </w:p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RAFT Writing Project</w:t>
            </w:r>
          </w:p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2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Organelle</w:t>
            </w:r>
          </w:p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Cell</w:t>
            </w:r>
          </w:p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Tissue</w:t>
            </w:r>
          </w:p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</w:t>
            </w:r>
          </w:p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 System</w:t>
            </w:r>
          </w:p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Respiratory</w:t>
            </w:r>
          </w:p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Circulatory</w:t>
            </w:r>
          </w:p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Nervous</w:t>
            </w:r>
          </w:p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Skeletal</w:t>
            </w:r>
          </w:p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Muscular</w:t>
            </w:r>
          </w:p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Immune</w:t>
            </w:r>
          </w:p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Digestive</w:t>
            </w:r>
          </w:p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</w:tc>
      </w:tr>
      <w:tr w:rsidR="00E01672" w:rsidTr="00193688">
        <w:trPr>
          <w:trHeight w:val="1320"/>
        </w:trPr>
        <w:tc>
          <w:tcPr>
            <w:tcW w:w="21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 w:val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There are two categories of energy:  kinetic and potential.</w:t>
            </w:r>
          </w:p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 w:val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 w:val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 w:val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 w:val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 w:val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 w:val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 w:val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 w:val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 w:val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 w:val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 w:val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 w:val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 w:val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 w:val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 w:val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An object’s motion can be described by its speed and direction in which it is moving.</w:t>
            </w:r>
          </w:p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 w:val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 w:val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 w:val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 w:val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 w:val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 w:val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 w:val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145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weeks</w:t>
            </w:r>
          </w:p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weeks</w:t>
            </w:r>
          </w:p>
        </w:tc>
        <w:tc>
          <w:tcPr>
            <w:tcW w:w="32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72" w:rsidRDefault="00E01672" w:rsidP="00E0167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can recognize that substances in motion have kinetic energy.</w:t>
            </w:r>
          </w:p>
          <w:p w:rsidR="00E01672" w:rsidRDefault="00E01672" w:rsidP="00E0167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can recognize that substances can have energy as a result of their position (potential energy).</w:t>
            </w:r>
          </w:p>
          <w:p w:rsidR="00E01672" w:rsidRDefault="00E01672" w:rsidP="00E0167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can recall that an object can have potential energy due to its position relative to another object and can have kinetic energy due to its motion.</w:t>
            </w:r>
          </w:p>
          <w:p w:rsidR="00E01672" w:rsidRDefault="00E01672" w:rsidP="00E0167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can classify the energy at each stage in the design as kinetic, potential, or a combination of the two.</w:t>
            </w:r>
          </w:p>
          <w:p w:rsidR="00E01672" w:rsidRDefault="00E01672" w:rsidP="00E0167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can recognize that increasing height increases gravitational potential energy.</w:t>
            </w:r>
          </w:p>
          <w:p w:rsidR="00E01672" w:rsidRDefault="00E01672" w:rsidP="00E0167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can measure and graph an object’s position and speed as function of time</w:t>
            </w:r>
          </w:p>
          <w:p w:rsidR="00E01672" w:rsidRDefault="00E01672" w:rsidP="00E0167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can recognize that faster objects have steeper lines on position vs. time graphs and slower objects have less steep lines.</w:t>
            </w:r>
          </w:p>
          <w:p w:rsidR="00E01672" w:rsidRDefault="00E01672" w:rsidP="00E0167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can calculate the average speed of an object given the distance and time.</w:t>
            </w:r>
          </w:p>
          <w:p w:rsidR="00E01672" w:rsidRDefault="00E01672" w:rsidP="00E01672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I can recognize that motion describes the change in position of an object (characterized by speed and direction) as time changes.</w:t>
            </w:r>
          </w:p>
        </w:tc>
        <w:tc>
          <w:tcPr>
            <w:tcW w:w="232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lastRenderedPageBreak/>
              <w:t>Science</w:t>
            </w:r>
            <w:r>
              <w:rPr>
                <w:sz w:val="24"/>
                <w:szCs w:val="24"/>
              </w:rPr>
              <w:t xml:space="preserve"> textbook by Harcourt - Unit E, Chapter 3, Lesson 1</w:t>
            </w:r>
          </w:p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High Will Each Ball Bounce? </w:t>
            </w:r>
            <w:proofErr w:type="gramStart"/>
            <w:r>
              <w:rPr>
                <w:sz w:val="24"/>
                <w:szCs w:val="24"/>
              </w:rPr>
              <w:t>lab</w:t>
            </w:r>
            <w:proofErr w:type="gramEnd"/>
            <w:r>
              <w:rPr>
                <w:sz w:val="24"/>
                <w:szCs w:val="24"/>
              </w:rPr>
              <w:t xml:space="preserve"> (from SILAS workshop at Ohio Univ.)</w:t>
            </w:r>
          </w:p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Model cars, plastic track or cardboard ramps, timers, graph paper, meter sticks</w:t>
            </w:r>
          </w:p>
        </w:tc>
        <w:tc>
          <w:tcPr>
            <w:tcW w:w="220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Energy</w:t>
            </w:r>
          </w:p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Kinetic Energy</w:t>
            </w:r>
          </w:p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Potential Energy</w:t>
            </w:r>
          </w:p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Thermal Energy</w:t>
            </w:r>
          </w:p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Law of Conservation of Energy</w:t>
            </w:r>
          </w:p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Distance </w:t>
            </w:r>
          </w:p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Rate </w:t>
            </w:r>
          </w:p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Speed</w:t>
            </w:r>
          </w:p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Motion</w:t>
            </w:r>
          </w:p>
        </w:tc>
      </w:tr>
    </w:tbl>
    <w:p w:rsidR="00E01672" w:rsidRDefault="00E01672" w:rsidP="00E01672">
      <w:pPr>
        <w:pBdr>
          <w:top w:val="nil"/>
          <w:left w:val="nil"/>
          <w:bottom w:val="nil"/>
          <w:right w:val="nil"/>
          <w:between w:val="nil"/>
        </w:pBdr>
        <w:contextualSpacing w:val="0"/>
        <w:rPr>
          <w:b/>
          <w:sz w:val="32"/>
          <w:szCs w:val="32"/>
        </w:rPr>
      </w:pPr>
    </w:p>
    <w:p w:rsidR="00E01672" w:rsidRDefault="00E01672" w:rsidP="00E01672">
      <w:pPr>
        <w:pBdr>
          <w:top w:val="nil"/>
          <w:left w:val="nil"/>
          <w:bottom w:val="nil"/>
          <w:right w:val="nil"/>
          <w:between w:val="nil"/>
        </w:pBdr>
        <w:contextualSpacing w:val="0"/>
        <w:rPr>
          <w:b/>
          <w:sz w:val="32"/>
          <w:szCs w:val="32"/>
        </w:rPr>
      </w:pPr>
      <w:r>
        <w:rPr>
          <w:b/>
          <w:sz w:val="32"/>
          <w:szCs w:val="32"/>
        </w:rPr>
        <w:t>Fourth Grading Period</w:t>
      </w:r>
    </w:p>
    <w:tbl>
      <w:tblPr>
        <w:tblW w:w="11115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85"/>
        <w:gridCol w:w="1410"/>
        <w:gridCol w:w="3060"/>
        <w:gridCol w:w="2310"/>
        <w:gridCol w:w="2250"/>
      </w:tblGrid>
      <w:tr w:rsidR="00E01672" w:rsidTr="00193688">
        <w:tc>
          <w:tcPr>
            <w:tcW w:w="208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highlight w:val="yellow"/>
              </w:rPr>
              <w:t>Strand/Content Statement</w:t>
            </w:r>
          </w:p>
        </w:tc>
        <w:tc>
          <w:tcPr>
            <w:tcW w:w="14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highlight w:val="yellow"/>
              </w:rPr>
              <w:t>Duration</w:t>
            </w:r>
          </w:p>
        </w:tc>
        <w:tc>
          <w:tcPr>
            <w:tcW w:w="30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highlight w:val="yellow"/>
              </w:rPr>
              <w:t>Clear Learning Targets</w:t>
            </w:r>
          </w:p>
        </w:tc>
        <w:tc>
          <w:tcPr>
            <w:tcW w:w="231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sz w:val="32"/>
                <w:szCs w:val="32"/>
                <w:highlight w:val="yellow"/>
              </w:rPr>
            </w:pPr>
            <w:r>
              <w:rPr>
                <w:b/>
                <w:sz w:val="28"/>
                <w:szCs w:val="28"/>
                <w:highlight w:val="yellow"/>
              </w:rPr>
              <w:t>Resources</w:t>
            </w:r>
          </w:p>
        </w:tc>
        <w:tc>
          <w:tcPr>
            <w:tcW w:w="225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jc w:val="center"/>
              <w:rPr>
                <w:b/>
                <w:sz w:val="28"/>
                <w:szCs w:val="28"/>
                <w:highlight w:val="yellow"/>
              </w:rPr>
            </w:pPr>
            <w:r>
              <w:rPr>
                <w:b/>
                <w:sz w:val="28"/>
                <w:szCs w:val="28"/>
                <w:highlight w:val="yellow"/>
              </w:rPr>
              <w:t>Vocabulary</w:t>
            </w:r>
          </w:p>
        </w:tc>
      </w:tr>
      <w:tr w:rsidR="00E01672" w:rsidTr="00193688">
        <w:trPr>
          <w:trHeight w:val="2580"/>
        </w:trPr>
        <w:tc>
          <w:tcPr>
            <w:tcW w:w="2085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 w:val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Minerals have specific, quantifiable properties.</w:t>
            </w:r>
          </w:p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 w:val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 w:val="0"/>
              <w:rPr>
                <w:rFonts w:ascii="Arial" w:eastAsia="Arial" w:hAnsi="Arial" w:cs="Arial"/>
                <w:b/>
                <w:sz w:val="18"/>
                <w:szCs w:val="18"/>
              </w:rPr>
            </w:pPr>
          </w:p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</w:pPr>
            <w:r>
              <w:t>2  weeks</w:t>
            </w:r>
          </w:p>
        </w:tc>
        <w:tc>
          <w:tcPr>
            <w:tcW w:w="306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01672" w:rsidRDefault="00E01672" w:rsidP="00E0167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I can define minerals as naturally occurring, inorganic solids that have a distinct chemical composition and form in specific environments.</w:t>
            </w:r>
          </w:p>
          <w:p w:rsidR="00E01672" w:rsidRDefault="00E01672" w:rsidP="00E0167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 can identify the common rock-forming minerals (e.g., calcite, halite, dolomite, gypsum, quartzes, feldspars, micas, talc, kaolinite, chalk, topaz, corundum).</w:t>
            </w:r>
          </w:p>
          <w:p w:rsidR="00E01672" w:rsidRDefault="00E01672" w:rsidP="00E0167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I can identify the different processes and/or environments in which minerals can form (e.g., evaporation, chemical processes, sedimentary, igneous, or metamorphic).</w:t>
            </w:r>
          </w:p>
          <w:p w:rsidR="00E01672" w:rsidRDefault="00E01672" w:rsidP="00E01672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I can recognize that minerals have measurable properties that can be </w:t>
            </w: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used for identification and/or classification.</w:t>
            </w:r>
          </w:p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lastRenderedPageBreak/>
              <w:t>Science</w:t>
            </w:r>
            <w:r>
              <w:rPr>
                <w:sz w:val="24"/>
                <w:szCs w:val="24"/>
              </w:rPr>
              <w:t xml:space="preserve"> textbook by Harcourt - Unit D, Chapter 2, Lesson 1</w:t>
            </w:r>
          </w:p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Hardness and Streak Mineral Testing Kits</w:t>
            </w:r>
          </w:p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Samples of Minerals Kits</w:t>
            </w:r>
          </w:p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Mineral Posters</w:t>
            </w:r>
          </w:p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Mineral</w:t>
            </w:r>
          </w:p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Mohs Scale</w:t>
            </w:r>
          </w:p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Streak</w:t>
            </w:r>
          </w:p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Luster</w:t>
            </w:r>
          </w:p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Fracture </w:t>
            </w:r>
          </w:p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Cleavage</w:t>
            </w:r>
          </w:p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</w:tc>
      </w:tr>
      <w:tr w:rsidR="00E01672" w:rsidTr="00193688">
        <w:trPr>
          <w:trHeight w:val="2240"/>
        </w:trPr>
        <w:tc>
          <w:tcPr>
            <w:tcW w:w="2085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 w:val="0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Igneous, metamorphic and sedimentary rocks have unique characteristics that can be used for identification and/or classification.</w:t>
            </w:r>
          </w:p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 w:val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 w:val="0"/>
              <w:rPr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Igneous, metamorphic, and sedimentary rocks form in different ways.</w:t>
            </w:r>
          </w:p>
        </w:tc>
        <w:tc>
          <w:tcPr>
            <w:tcW w:w="141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 weeks</w:t>
            </w:r>
          </w:p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306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01672" w:rsidRDefault="00E01672" w:rsidP="00E0167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I can explain that most rocks are composed of one or more minerals.</w:t>
            </w:r>
          </w:p>
          <w:p w:rsidR="00E01672" w:rsidRDefault="00E01672" w:rsidP="00E0167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I can explain that there are a few types of sedimentary rocks that contain organic material, such as coal.</w:t>
            </w:r>
          </w:p>
          <w:p w:rsidR="00E01672" w:rsidRDefault="00E01672" w:rsidP="00E0167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I can identify rocks by their composition, the types of minerals present, the mineral arrangement, and/or the mineral shape and size.</w:t>
            </w:r>
          </w:p>
          <w:p w:rsidR="00E01672" w:rsidRDefault="00E01672" w:rsidP="00E0167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I can recognize that each type of rock has a unique history based upon the environmental conditions that existed when it formed.</w:t>
            </w:r>
          </w:p>
          <w:p w:rsidR="00E01672" w:rsidRDefault="00E01672" w:rsidP="00E0167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I can explain how igneous rocks form.</w:t>
            </w:r>
          </w:p>
          <w:p w:rsidR="00E01672" w:rsidRDefault="00E01672" w:rsidP="00E0167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I can explain how metamorphic rocks form.</w:t>
            </w:r>
          </w:p>
          <w:p w:rsidR="00E01672" w:rsidRDefault="00E01672" w:rsidP="00E0167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I can explain how sedimentary rocks form.</w:t>
            </w:r>
          </w:p>
          <w:p w:rsidR="00E01672" w:rsidRDefault="00E01672" w:rsidP="00E01672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 I can identify the main components of the rock cycle.</w:t>
            </w:r>
          </w:p>
        </w:tc>
        <w:tc>
          <w:tcPr>
            <w:tcW w:w="231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lastRenderedPageBreak/>
              <w:t>Science</w:t>
            </w:r>
            <w:r>
              <w:rPr>
                <w:sz w:val="24"/>
                <w:szCs w:val="24"/>
              </w:rPr>
              <w:t xml:space="preserve"> textbook by Harcourt - Unit D, Chapter 2, Lessons 1-4</w:t>
            </w:r>
          </w:p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Samples of Igneous, Metamorphic, and Sedimentary Rocks Kits</w:t>
            </w:r>
          </w:p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Magma</w:t>
            </w:r>
          </w:p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Lava</w:t>
            </w:r>
          </w:p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Igneous</w:t>
            </w:r>
          </w:p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Weathering</w:t>
            </w:r>
          </w:p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Erosion</w:t>
            </w:r>
          </w:p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Deposition</w:t>
            </w:r>
          </w:p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Sedimentation</w:t>
            </w:r>
          </w:p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Cementation</w:t>
            </w:r>
          </w:p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Metamorphic</w:t>
            </w:r>
          </w:p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Rock Cycle</w:t>
            </w:r>
          </w:p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4"/>
                <w:szCs w:val="24"/>
              </w:rPr>
            </w:pPr>
          </w:p>
        </w:tc>
      </w:tr>
      <w:tr w:rsidR="00E01672" w:rsidTr="00193688">
        <w:trPr>
          <w:trHeight w:val="2320"/>
        </w:trPr>
        <w:tc>
          <w:tcPr>
            <w:tcW w:w="2085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 w:val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Soil is unconsolidated material that contains nutrient matter and weathered rock.</w:t>
            </w:r>
          </w:p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 w:val="0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Rocks, minerals, and soils have common and practical uses.</w:t>
            </w:r>
          </w:p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141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 weeks</w:t>
            </w:r>
          </w:p>
        </w:tc>
        <w:tc>
          <w:tcPr>
            <w:tcW w:w="306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01672" w:rsidRDefault="00E01672" w:rsidP="00E0167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 can recognize that soil formation occurs at different rates and is based on environmental conditions, types of existing bedrock, and rates of weathering.</w:t>
            </w:r>
          </w:p>
          <w:p w:rsidR="00E01672" w:rsidRDefault="00E01672" w:rsidP="00E0167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I can recognize that soil layers are called horizons and each horizon has properties that can be measured.</w:t>
            </w:r>
          </w:p>
          <w:p w:rsidR="00E01672" w:rsidRDefault="00E01672" w:rsidP="00E0167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I can identify the types of conditions that may contribute to the formation of soil or lack of formation of soil.</w:t>
            </w:r>
          </w:p>
          <w:p w:rsidR="00E01672" w:rsidRDefault="00E01672" w:rsidP="00E0167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I can use specific tools to measure soil characteristics and properties (e.g., permeability, porosity, texture, color).</w:t>
            </w:r>
          </w:p>
          <w:p w:rsidR="00E01672" w:rsidRDefault="00E01672" w:rsidP="00E0167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 can recognize that all manufactured material requires some kind of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geological resource, most of which are nonrenewable.</w:t>
            </w:r>
          </w:p>
          <w:p w:rsidR="00E01672" w:rsidRDefault="00E01672" w:rsidP="00E0167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I can identify rocks, minerals, and soil as examples of nonrenewable geological resources.</w:t>
            </w:r>
          </w:p>
          <w:p w:rsidR="00E01672" w:rsidRDefault="00E01672" w:rsidP="00E0167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I can recognize that the characteristics of soil, rocks, and minerals determine how they can be used.</w:t>
            </w:r>
          </w:p>
          <w:p w:rsidR="00E01672" w:rsidRDefault="00E01672" w:rsidP="00E01672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I can identify examples of different ways that soil, rocks, and minerals can be used.</w:t>
            </w:r>
          </w:p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contextualSpacing w:val="0"/>
              <w:rPr>
                <w:rFonts w:ascii="Arial" w:eastAsia="Arial" w:hAnsi="Arial" w:cs="Arial"/>
                <w:sz w:val="20"/>
                <w:szCs w:val="20"/>
              </w:rPr>
            </w:pPr>
          </w:p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sz w:val="24"/>
                <w:szCs w:val="24"/>
              </w:rPr>
            </w:pPr>
          </w:p>
        </w:tc>
        <w:tc>
          <w:tcPr>
            <w:tcW w:w="231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lastRenderedPageBreak/>
              <w:t xml:space="preserve">Get the Dirt on Soil </w:t>
            </w:r>
            <w:r>
              <w:rPr>
                <w:sz w:val="24"/>
                <w:szCs w:val="24"/>
              </w:rPr>
              <w:t>booklets by the Nutrients for Life Foundation</w:t>
            </w:r>
          </w:p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Soil Testing Kits</w:t>
            </w:r>
          </w:p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</w:p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Nutrients in Periodic Table Poster</w:t>
            </w:r>
          </w:p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4"/>
                <w:szCs w:val="24"/>
              </w:rPr>
            </w:pPr>
          </w:p>
        </w:tc>
        <w:tc>
          <w:tcPr>
            <w:tcW w:w="2250" w:type="dxa"/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Fertile</w:t>
            </w:r>
          </w:p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Organic</w:t>
            </w:r>
          </w:p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Inorganic</w:t>
            </w:r>
          </w:p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Nutrients</w:t>
            </w:r>
          </w:p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Nitrogen</w:t>
            </w:r>
          </w:p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Potassium</w:t>
            </w:r>
          </w:p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Phosphorous</w:t>
            </w:r>
          </w:p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Deficiency</w:t>
            </w:r>
          </w:p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Producer</w:t>
            </w:r>
          </w:p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Consumer</w:t>
            </w:r>
          </w:p>
          <w:p w:rsidR="00E01672" w:rsidRDefault="00E01672" w:rsidP="0019368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contextualSpacing w:val="0"/>
              <w:rPr>
                <w:sz w:val="24"/>
                <w:szCs w:val="24"/>
              </w:rPr>
            </w:pPr>
          </w:p>
        </w:tc>
      </w:tr>
    </w:tbl>
    <w:p w:rsidR="00E01672" w:rsidRDefault="00E01672">
      <w:pPr>
        <w:pBdr>
          <w:top w:val="nil"/>
          <w:left w:val="nil"/>
          <w:bottom w:val="nil"/>
          <w:right w:val="nil"/>
          <w:between w:val="nil"/>
        </w:pBdr>
        <w:contextualSpacing w:val="0"/>
        <w:jc w:val="center"/>
        <w:rPr>
          <w:sz w:val="32"/>
          <w:szCs w:val="32"/>
        </w:rPr>
      </w:pPr>
      <w:bookmarkStart w:id="0" w:name="_GoBack"/>
      <w:bookmarkEnd w:id="0"/>
    </w:p>
    <w:sectPr w:rsidR="00E01672">
      <w:pgSz w:w="15840" w:h="122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A2927"/>
    <w:multiLevelType w:val="multilevel"/>
    <w:tmpl w:val="F6FE2EE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11D48E6"/>
    <w:multiLevelType w:val="multilevel"/>
    <w:tmpl w:val="BFE64CF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A842438"/>
    <w:multiLevelType w:val="multilevel"/>
    <w:tmpl w:val="484CE85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FF320E0"/>
    <w:multiLevelType w:val="multilevel"/>
    <w:tmpl w:val="DDC802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763474D"/>
    <w:multiLevelType w:val="multilevel"/>
    <w:tmpl w:val="0AF00FE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1FA762B"/>
    <w:multiLevelType w:val="multilevel"/>
    <w:tmpl w:val="4F3E4C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E643507"/>
    <w:multiLevelType w:val="multilevel"/>
    <w:tmpl w:val="36C21E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73A67EC0"/>
    <w:multiLevelType w:val="multilevel"/>
    <w:tmpl w:val="AF861A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742926FF"/>
    <w:multiLevelType w:val="multilevel"/>
    <w:tmpl w:val="751ADE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E5A0642"/>
    <w:multiLevelType w:val="multilevel"/>
    <w:tmpl w:val="69E4C5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9"/>
  </w:num>
  <w:num w:numId="5">
    <w:abstractNumId w:val="5"/>
  </w:num>
  <w:num w:numId="6">
    <w:abstractNumId w:val="3"/>
  </w:num>
  <w:num w:numId="7">
    <w:abstractNumId w:val="8"/>
  </w:num>
  <w:num w:numId="8">
    <w:abstractNumId w:val="6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708"/>
    <w:rsid w:val="00B26708"/>
    <w:rsid w:val="00E01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B8ADF9-8040-4098-9862-169B2EA70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" w:eastAsia="en-US" w:bidi="ar-SA"/>
      </w:rPr>
    </w:rPrDefault>
    <w:pPrDefault>
      <w:pPr>
        <w:widowControl w:val="0"/>
        <w:spacing w:after="200"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after="0"/>
      <w:outlineLvl w:val="0"/>
    </w:pPr>
  </w:style>
  <w:style w:type="paragraph" w:styleId="Heading2">
    <w:name w:val="heading 2"/>
    <w:basedOn w:val="Normal"/>
    <w:next w:val="Normal"/>
    <w:pPr>
      <w:spacing w:after="0"/>
      <w:outlineLvl w:val="1"/>
    </w:pPr>
  </w:style>
  <w:style w:type="paragraph" w:styleId="Heading3">
    <w:name w:val="heading 3"/>
    <w:basedOn w:val="Normal"/>
    <w:next w:val="Normal"/>
    <w:pPr>
      <w:spacing w:after="0"/>
      <w:outlineLvl w:val="2"/>
    </w:pPr>
  </w:style>
  <w:style w:type="paragraph" w:styleId="Heading4">
    <w:name w:val="heading 4"/>
    <w:basedOn w:val="Normal"/>
    <w:next w:val="Normal"/>
    <w:pPr>
      <w:spacing w:after="0"/>
      <w:outlineLvl w:val="3"/>
    </w:pPr>
  </w:style>
  <w:style w:type="paragraph" w:styleId="Heading5">
    <w:name w:val="heading 5"/>
    <w:basedOn w:val="Normal"/>
    <w:next w:val="Normal"/>
    <w:pPr>
      <w:spacing w:after="0"/>
      <w:outlineLvl w:val="4"/>
    </w:pPr>
  </w:style>
  <w:style w:type="paragraph" w:styleId="Heading6">
    <w:name w:val="heading 6"/>
    <w:basedOn w:val="Normal"/>
    <w:next w:val="Normal"/>
    <w:pPr>
      <w:spacing w:after="0"/>
      <w:outlineLvl w:val="5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after="0"/>
    </w:pPr>
  </w:style>
  <w:style w:type="paragraph" w:styleId="Subtitle">
    <w:name w:val="Subtitle"/>
    <w:basedOn w:val="Normal"/>
    <w:next w:val="Normal"/>
    <w:pPr>
      <w:spacing w:after="0"/>
    </w:pPr>
    <w:rPr>
      <w:rFonts w:ascii="Arial" w:eastAsia="Arial" w:hAnsi="Arial" w:cs="Arial"/>
      <w:color w:val="00000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1744</Words>
  <Characters>9943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Hobson</dc:creator>
  <cp:lastModifiedBy>Diane Hobson</cp:lastModifiedBy>
  <cp:revision>2</cp:revision>
  <dcterms:created xsi:type="dcterms:W3CDTF">2018-05-31T13:30:00Z</dcterms:created>
  <dcterms:modified xsi:type="dcterms:W3CDTF">2018-05-31T13:30:00Z</dcterms:modified>
</cp:coreProperties>
</file>