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F78" w:rsidRDefault="00894A1A">
      <w:pPr>
        <w:pStyle w:val="Heading1"/>
        <w:rPr>
          <w:sz w:val="18"/>
          <w:szCs w:val="18"/>
        </w:rPr>
      </w:pPr>
      <w:bookmarkStart w:id="0" w:name="_fecwu3v0knaf" w:colFirst="0" w:colLast="0"/>
      <w:bookmarkStart w:id="1" w:name="_GoBack"/>
      <w:bookmarkEnd w:id="0"/>
      <w:bookmarkEnd w:id="1"/>
      <w:r>
        <w:rPr>
          <w:sz w:val="18"/>
          <w:szCs w:val="18"/>
        </w:rPr>
        <w:t xml:space="preserve">Unit </w:t>
      </w:r>
      <w:r>
        <w:rPr>
          <w:sz w:val="18"/>
          <w:szCs w:val="18"/>
        </w:rPr>
        <w:t>1</w:t>
      </w:r>
      <w:r>
        <w:rPr>
          <w:sz w:val="18"/>
          <w:szCs w:val="18"/>
        </w:rPr>
        <w:t>: Fiction: The Long and Short of It—</w:t>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82"/>
        <w:gridCol w:w="3382"/>
        <w:gridCol w:w="7636"/>
      </w:tblGrid>
      <w:tr w:rsidR="009C4F78">
        <w:trPr>
          <w:trHeight w:val="420"/>
        </w:trPr>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Unit Topic and Overview</w:t>
            </w:r>
          </w:p>
        </w:tc>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Learning Standards</w:t>
            </w:r>
          </w:p>
        </w:tc>
        <w:tc>
          <w:tcPr>
            <w:tcW w:w="763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Clear Learning Targets</w:t>
            </w:r>
          </w:p>
        </w:tc>
      </w:tr>
      <w:tr w:rsidR="009C4F78">
        <w:trPr>
          <w:trHeight w:val="420"/>
        </w:trPr>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Fiction: The Long and Short of It—</w:t>
            </w:r>
          </w:p>
          <w:p w:rsidR="009C4F78" w:rsidRDefault="009C4F78">
            <w:pPr>
              <w:widowControl w:val="0"/>
              <w:spacing w:line="240" w:lineRule="auto"/>
              <w:rPr>
                <w:rFonts w:ascii="Alegreya" w:eastAsia="Alegreya" w:hAnsi="Alegreya" w:cs="Alegreya"/>
                <w:sz w:val="18"/>
                <w:szCs w:val="18"/>
              </w:rPr>
            </w:pPr>
          </w:p>
        </w:tc>
        <w:tc>
          <w:tcPr>
            <w:tcW w:w="3382" w:type="dxa"/>
            <w:tcBorders>
              <w:bottom w:val="single" w:sz="4" w:space="0" w:color="000000"/>
            </w:tcBorders>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6"/>
                <w:szCs w:val="16"/>
              </w:rPr>
            </w:pPr>
            <w:r>
              <w:rPr>
                <w:rFonts w:ascii="Alegreya" w:eastAsia="Alegreya" w:hAnsi="Alegreya" w:cs="Alegreya"/>
                <w:b/>
                <w:sz w:val="16"/>
                <w:szCs w:val="16"/>
              </w:rPr>
              <w:t>RL.9-10.1, RL.9-10.2,  RL.9-10.3,</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RL.9-10.4, RL.9-10.5, RL.9-10.6,RL.10.9, RL.10.10,  W.9-10.1,  W.9-10.2, W.9-10.3, W.9-10.4, W.9-10.5, W.9-10.6,   W.9-10.9, W.9-10.10, S.9-10.1, S.9-10.2, L.9-10.1, L.9-10.2, L.9-10.3,  L.9-10.4,L.9-10.5,L.9-10.6</w:t>
            </w:r>
          </w:p>
        </w:tc>
        <w:tc>
          <w:tcPr>
            <w:tcW w:w="7635" w:type="dxa"/>
            <w:vMerge w:val="restart"/>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read closely and find answers explic</w:t>
            </w:r>
            <w:r>
              <w:rPr>
                <w:rFonts w:ascii="Alegreya" w:eastAsia="Alegreya" w:hAnsi="Alegreya" w:cs="Alegreya"/>
                <w:sz w:val="16"/>
                <w:szCs w:val="16"/>
              </w:rPr>
              <w:t>itly in text.</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analyze an author’s words and determine multiple pieces of textual evidence that strongly and thoroughly support both explicit and inferential questions.</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define theme. I can analyze plot to determine a theme.</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determine how s</w:t>
            </w:r>
            <w:r>
              <w:rPr>
                <w:rFonts w:ascii="Alegreya" w:eastAsia="Alegreya" w:hAnsi="Alegreya" w:cs="Alegreya"/>
                <w:sz w:val="16"/>
                <w:szCs w:val="16"/>
              </w:rPr>
              <w:t>pecific details in the text reveal and continually refine as theme.</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compose an objective summary stating key points of the text without adding my own opinions or emotion.</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identify and explain the role of complex characters in a text.</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anal</w:t>
            </w:r>
            <w:r>
              <w:rPr>
                <w:rFonts w:ascii="Alegreya" w:eastAsia="Alegreya" w:hAnsi="Alegreya" w:cs="Alegreya"/>
                <w:sz w:val="16"/>
                <w:szCs w:val="16"/>
              </w:rPr>
              <w:t>yze how complex characters develop over the course of a text.</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analyze how characters develop through their interactions with others.</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analyze how complex characters advance the plot of a text and/or contribute to the development of the theme.</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explain how the point of view of cultural experience found in various works of world literature differs from the works of literature written in the United States.</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analyze multiple texts of world literature to gain insight into the point of view</w:t>
            </w:r>
            <w:r>
              <w:rPr>
                <w:rFonts w:ascii="Alegreya" w:eastAsia="Alegreya" w:hAnsi="Alegreya" w:cs="Alegreya"/>
                <w:sz w:val="16"/>
                <w:szCs w:val="16"/>
              </w:rPr>
              <w:t xml:space="preserve"> of other societies and cultures.</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select a topic and identify and gather relevant information to share with my audience.</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locate quotes and references that show how the theme develops I can write an objective summary of the text I am reading.</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define and identify a complex character</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list the characteristics of a complex character in a text</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locate moments in the text and quotes and references from the text that show how the change in a complex character.</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define point of vi</w:t>
            </w:r>
            <w:r>
              <w:rPr>
                <w:rFonts w:ascii="Alegreya" w:eastAsia="Alegreya" w:hAnsi="Alegreya" w:cs="Alegreya"/>
                <w:sz w:val="16"/>
                <w:szCs w:val="16"/>
              </w:rPr>
              <w:t>ew</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determine the point of view of a text</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tell a story about a real or imagined experience</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plan and prewrite about my experience</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create a story plot diagram</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follow a story plot when I write my narrative</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write using specif</w:t>
            </w:r>
            <w:r>
              <w:rPr>
                <w:rFonts w:ascii="Alegreya" w:eastAsia="Alegreya" w:hAnsi="Alegreya" w:cs="Alegreya"/>
                <w:sz w:val="16"/>
                <w:szCs w:val="16"/>
              </w:rPr>
              <w:t>ic details to make my writing interesting to the reader</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create interesting dialogue between characters</w:t>
            </w:r>
          </w:p>
        </w:tc>
      </w:tr>
      <w:tr w:rsidR="009C4F78">
        <w:trPr>
          <w:trHeight w:val="420"/>
        </w:trPr>
        <w:tc>
          <w:tcPr>
            <w:tcW w:w="6764" w:type="dxa"/>
            <w:gridSpan w:val="2"/>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Essential Questions</w:t>
            </w: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6764" w:type="dxa"/>
            <w:gridSpan w:val="2"/>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How do we tell stories?  Why do we tell stories?</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What can writers do to keep their audience interested in their writing? </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What are the tools that writers use to create quality writing?</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How does reading make us better writers?</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How can we demonstrate our understanding of short stories through writing?</w:t>
            </w:r>
          </w:p>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sz w:val="18"/>
                <w:szCs w:val="18"/>
              </w:rPr>
              <w:t>How can effective word choice improve our writing?</w:t>
            </w: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Previous Grade Band</w:t>
            </w:r>
          </w:p>
        </w:tc>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Next Grade Band</w:t>
            </w: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vMerge w:val="restart"/>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 xml:space="preserve">In the previous grade level, students were expected to cite the strongest textual evidence and draw inferences. They analyzed theme and its relationship to character, setting, and plot. </w:t>
            </w:r>
          </w:p>
          <w:p w:rsidR="009C4F78" w:rsidRDefault="009C4F78">
            <w:pPr>
              <w:widowControl w:val="0"/>
              <w:spacing w:line="240" w:lineRule="auto"/>
              <w:rPr>
                <w:rFonts w:ascii="Alegreya" w:eastAsia="Alegreya" w:hAnsi="Alegreya" w:cs="Alegreya"/>
                <w:sz w:val="16"/>
                <w:szCs w:val="16"/>
              </w:rPr>
            </w:pP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In the previous grade level, students were expected to examine the connotative and figurative meanings of words, compare  and contrast multiple text structures, and analyze point of view.</w:t>
            </w:r>
          </w:p>
        </w:tc>
        <w:tc>
          <w:tcPr>
            <w:tcW w:w="3382" w:type="dxa"/>
            <w:vMerge w:val="restart"/>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In the next grade band, students are expected to continue to cite te</w:t>
            </w:r>
            <w:r>
              <w:rPr>
                <w:rFonts w:ascii="Alegreya" w:eastAsia="Alegreya" w:hAnsi="Alegreya" w:cs="Alegreya"/>
                <w:sz w:val="16"/>
                <w:szCs w:val="16"/>
              </w:rPr>
              <w:t>xt and draw inferences, examine multiple themes, and analyze the impact of the author’s choice as it relates to plot and character.</w:t>
            </w:r>
          </w:p>
          <w:p w:rsidR="009C4F78" w:rsidRDefault="009C4F78">
            <w:pPr>
              <w:widowControl w:val="0"/>
              <w:spacing w:line="240" w:lineRule="auto"/>
              <w:rPr>
                <w:rFonts w:ascii="Alegreya" w:eastAsia="Alegreya" w:hAnsi="Alegreya" w:cs="Alegreya"/>
                <w:sz w:val="16"/>
                <w:szCs w:val="16"/>
              </w:rPr>
            </w:pP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In the next grade band, students are expected to continue to analyze the connotative and figurative meanings of words as th</w:t>
            </w:r>
            <w:r>
              <w:rPr>
                <w:rFonts w:ascii="Alegreya" w:eastAsia="Alegreya" w:hAnsi="Alegreya" w:cs="Alegreya"/>
                <w:sz w:val="16"/>
                <w:szCs w:val="16"/>
              </w:rPr>
              <w:t xml:space="preserve">ey are used in the text, examine how the author’s choice shapes the overall structure of the text, and continue to evaluate multiple points of view. </w:t>
            </w: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1260"/>
        </w:trPr>
        <w:tc>
          <w:tcPr>
            <w:tcW w:w="3382"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3382"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Text Selections</w:t>
            </w:r>
          </w:p>
        </w:tc>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Vocabulary</w:t>
            </w:r>
          </w:p>
        </w:tc>
        <w:tc>
          <w:tcPr>
            <w:tcW w:w="763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b/>
                <w:sz w:val="18"/>
                <w:szCs w:val="18"/>
              </w:rPr>
              <w:t>Instructional Planning</w:t>
            </w:r>
          </w:p>
        </w:tc>
      </w:tr>
      <w:tr w:rsidR="009C4F78">
        <w:trPr>
          <w:trHeight w:val="420"/>
        </w:trPr>
        <w:tc>
          <w:tcPr>
            <w:tcW w:w="3382" w:type="dxa"/>
            <w:vMerge w:val="restart"/>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 xml:space="preserve">“Harrison Bergeron” by Kurt Vonnegut Jr. </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 xml:space="preserve"> “The Possibility Evil”, “The Missing” “Louisa, Please Come Home” by Shirley Jackson  </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 xml:space="preserve">“A Marriage Proposal” Anton Chekhov  </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 xml:space="preserve">“Boule de Suif” by Guy Maupassant </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 xml:space="preserve"> “Marriage is a Private Affair” by Chinua Achebe  </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 xml:space="preserve">“The Acts of King Arthur &amp; His Noble Nights” </w:t>
            </w:r>
            <w:r>
              <w:rPr>
                <w:rFonts w:ascii="Alegreya" w:eastAsia="Alegreya" w:hAnsi="Alegreya" w:cs="Alegreya"/>
                <w:sz w:val="16"/>
                <w:szCs w:val="16"/>
              </w:rPr>
              <w:t xml:space="preserve">by </w:t>
            </w:r>
            <w:r>
              <w:rPr>
                <w:rFonts w:ascii="Alegreya" w:eastAsia="Alegreya" w:hAnsi="Alegreya" w:cs="Alegreya"/>
                <w:sz w:val="16"/>
                <w:szCs w:val="16"/>
              </w:rPr>
              <w:lastRenderedPageBreak/>
              <w:t xml:space="preserve">John Steinbeck </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“How Much Land Does a Man Need?” Leo Tolstoy</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 xml:space="preserve">Selected stories from </w:t>
            </w:r>
            <w:r>
              <w:rPr>
                <w:rFonts w:ascii="Alegreya" w:eastAsia="Alegreya" w:hAnsi="Alegreya" w:cs="Alegreya"/>
                <w:i/>
                <w:sz w:val="16"/>
                <w:szCs w:val="16"/>
              </w:rPr>
              <w:t xml:space="preserve">Dubliners </w:t>
            </w:r>
            <w:r>
              <w:rPr>
                <w:rFonts w:ascii="Alegreya" w:eastAsia="Alegreya" w:hAnsi="Alegreya" w:cs="Alegreya"/>
                <w:sz w:val="16"/>
                <w:szCs w:val="16"/>
              </w:rPr>
              <w:t>James Joyce</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“The Exiles” Ray Bradbury</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“Searching for Summer” Joan Aiken</w:t>
            </w:r>
          </w:p>
        </w:tc>
        <w:tc>
          <w:tcPr>
            <w:tcW w:w="3382" w:type="dxa"/>
            <w:vMerge w:val="restart"/>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6"/>
                <w:szCs w:val="16"/>
              </w:rPr>
            </w:pPr>
            <w:r>
              <w:rPr>
                <w:rFonts w:ascii="Alegreya" w:eastAsia="Alegreya" w:hAnsi="Alegreya" w:cs="Alegreya"/>
                <w:sz w:val="16"/>
                <w:szCs w:val="16"/>
              </w:rPr>
              <w:lastRenderedPageBreak/>
              <w:t>Conflict         Exposition         Rising Action         Climax         Falling</w:t>
            </w:r>
            <w:r>
              <w:rPr>
                <w:rFonts w:ascii="Alegreya" w:eastAsia="Alegreya" w:hAnsi="Alegreya" w:cs="Alegreya"/>
                <w:sz w:val="16"/>
                <w:szCs w:val="16"/>
              </w:rPr>
              <w:tab/>
              <w:t xml:space="preserve">Action </w:t>
            </w:r>
            <w:r>
              <w:rPr>
                <w:rFonts w:ascii="Alegreya" w:eastAsia="Alegreya" w:hAnsi="Alegreya" w:cs="Alegreya"/>
                <w:sz w:val="16"/>
                <w:szCs w:val="16"/>
              </w:rPr>
              <w:t xml:space="preserve">        Resolution         Setting         Character          Mood      Genre           Tone          Theme          Flashback      Dialogue Flash-Forward         Chronological Order          Cause and Effect   Prediction       Folk Tale          Main Idea</w:t>
            </w:r>
            <w:r>
              <w:rPr>
                <w:rFonts w:ascii="Alegreya" w:eastAsia="Alegreya" w:hAnsi="Alegreya" w:cs="Alegreya"/>
                <w:sz w:val="16"/>
                <w:szCs w:val="16"/>
              </w:rPr>
              <w:t xml:space="preserve">          Supporting Detail      Traits          </w:t>
            </w:r>
            <w:r>
              <w:rPr>
                <w:rFonts w:ascii="Alegreya" w:eastAsia="Alegreya" w:hAnsi="Alegreya" w:cs="Alegreya"/>
                <w:sz w:val="16"/>
                <w:szCs w:val="16"/>
              </w:rPr>
              <w:lastRenderedPageBreak/>
              <w:t>Motivation         Direct Characterization   Flat/Round Character, Static/Dynamic Character          Indirect Characterization      Stock Character        Inference        Narrator         Historical Context</w:t>
            </w:r>
            <w:r>
              <w:rPr>
                <w:rFonts w:ascii="Alegreya" w:eastAsia="Alegreya" w:hAnsi="Alegreya" w:cs="Alegreya"/>
                <w:sz w:val="16"/>
                <w:szCs w:val="16"/>
              </w:rPr>
              <w:t xml:space="preserve">       Synthesize  Conclude         Purpose          Voice          Diction      Denotation        Connotation        Point of View ( 1st,  2nd, 3rd, limited, omniscient</w:t>
            </w:r>
          </w:p>
        </w:tc>
        <w:tc>
          <w:tcPr>
            <w:tcW w:w="7635" w:type="dxa"/>
            <w:vMerge w:val="restart"/>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b/>
                <w:sz w:val="18"/>
                <w:szCs w:val="18"/>
              </w:rPr>
            </w:pP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Reading and analyzing literature/short stories and texts of high literary merit for w</w:t>
            </w:r>
            <w:r>
              <w:rPr>
                <w:rFonts w:ascii="Alegreya" w:eastAsia="Alegreya" w:hAnsi="Alegreya" w:cs="Alegreya"/>
                <w:sz w:val="18"/>
                <w:szCs w:val="18"/>
              </w:rPr>
              <w:t>hat they say explicitly, as well as the logical inferences that can be drawn                    Elements of short stories such as: -tone -mood -imagery -theme -motif -symbol                                Analyzing texts to examine: -craft and structure -e</w:t>
            </w:r>
            <w:r>
              <w:rPr>
                <w:rFonts w:ascii="Alegreya" w:eastAsia="Alegreya" w:hAnsi="Alegreya" w:cs="Alegreya"/>
                <w:sz w:val="18"/>
                <w:szCs w:val="18"/>
              </w:rPr>
              <w:t>lements of literature -arguments / claims -influence of culture and setting on language -personal critical and aesthetic response</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lastRenderedPageBreak/>
              <w:t xml:space="preserve">Identify and analyze themes in prose and provide evidence from the text to support understanding. </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Identify and analyze the st</w:t>
            </w:r>
            <w:r>
              <w:rPr>
                <w:rFonts w:ascii="Alegreya" w:eastAsia="Alegreya" w:hAnsi="Alegreya" w:cs="Alegreya"/>
                <w:sz w:val="18"/>
                <w:szCs w:val="18"/>
              </w:rPr>
              <w:t xml:space="preserve">ructure, elements, and stylistic devices of fiction. </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Apply different analytic techniques to literature and prepare a written response</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Produce narrative writing that follows a plot structure, includes figurative language, various forms of characterization, dialogue, mood, various other literary elements addressed in class  and which also mimics stylistic writing choices and syntax/diction</w:t>
            </w:r>
            <w:r>
              <w:rPr>
                <w:rFonts w:ascii="Alegreya" w:eastAsia="Alegreya" w:hAnsi="Alegreya" w:cs="Alegreya"/>
                <w:sz w:val="18"/>
                <w:szCs w:val="18"/>
              </w:rPr>
              <w:t xml:space="preserve"> choices made by authors read within class. Regular formative assessments               End-of-unit assessments similar to EOC II</w:t>
            </w:r>
          </w:p>
        </w:tc>
      </w:tr>
      <w:tr w:rsidR="009C4F78">
        <w:trPr>
          <w:trHeight w:val="420"/>
        </w:trPr>
        <w:tc>
          <w:tcPr>
            <w:tcW w:w="3382"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b/>
                <w:sz w:val="18"/>
                <w:szCs w:val="18"/>
              </w:rPr>
            </w:pPr>
          </w:p>
        </w:tc>
        <w:tc>
          <w:tcPr>
            <w:tcW w:w="3382"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b/>
                <w:sz w:val="18"/>
                <w:szCs w:val="18"/>
              </w:rPr>
            </w:pP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b/>
                <w:sz w:val="18"/>
                <w:szCs w:val="18"/>
              </w:rPr>
            </w:pPr>
          </w:p>
        </w:tc>
      </w:tr>
      <w:tr w:rsidR="009C4F78">
        <w:trPr>
          <w:trHeight w:val="420"/>
        </w:trPr>
        <w:tc>
          <w:tcPr>
            <w:tcW w:w="3382"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3382"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b/>
                <w:sz w:val="18"/>
                <w:szCs w:val="18"/>
              </w:rPr>
            </w:pP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bl>
    <w:p w:rsidR="009C4F78" w:rsidRDefault="009C4F78">
      <w:pPr>
        <w:pStyle w:val="Heading1"/>
      </w:pPr>
      <w:bookmarkStart w:id="2" w:name="_uc5l1dfelat" w:colFirst="0" w:colLast="0"/>
      <w:bookmarkEnd w:id="2"/>
    </w:p>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9C4F78">
        <w:tc>
          <w:tcPr>
            <w:tcW w:w="7200"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RL.9-10.1 Cite strong and thorough textual evidence to support analysis of</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what the text says explicitly as well as inferences drawn from the text.</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RL.9-10.2 Analyze literary text development.</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 xml:space="preserve">a. Determine a theme of a text and analyze in detail its development over the course of the text, including how it emerges and is shaped </w:t>
            </w:r>
            <w:r>
              <w:rPr>
                <w:rFonts w:ascii="Alegreya" w:eastAsia="Alegreya" w:hAnsi="Alegreya" w:cs="Alegreya"/>
                <w:sz w:val="20"/>
                <w:szCs w:val="20"/>
              </w:rPr>
              <w:t>and refined by specific details.</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b. Provide an objective summary of the text that includes the theme and</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relevant story elements.</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RL.9-10.3 Analyze how complex characters (e.g., those with multiple or</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conflicting motivations) develop over the course of a text, interact with other</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characters, and advance the plot or develop the theme.</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RL.9-10.4 Determine the meaning of words and phrases as they are used in</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 xml:space="preserve">the text, including figurative and connotative </w:t>
            </w:r>
            <w:r>
              <w:rPr>
                <w:rFonts w:ascii="Alegreya" w:eastAsia="Alegreya" w:hAnsi="Alegreya" w:cs="Alegreya"/>
                <w:sz w:val="20"/>
                <w:szCs w:val="20"/>
              </w:rPr>
              <w:t>meanings; analyze the cumulative</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impact of specific word choices on meaning, mood, and tone (e.g., how the</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language evokes a sense of time and place or an emotion; how it sets a formal</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or informal tone).</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RL.9-10.5 Analyze how an author’s choices concernin</w:t>
            </w:r>
            <w:r>
              <w:rPr>
                <w:rFonts w:ascii="Alegreya" w:eastAsia="Alegreya" w:hAnsi="Alegreya" w:cs="Alegreya"/>
                <w:sz w:val="20"/>
                <w:szCs w:val="20"/>
              </w:rPr>
              <w:t>g how to structure a text,</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order events within it (e.g., parallel plots), and manipulate time (e.g., pacing,</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flashbacks) create such effects as mystery, tension, or surprise.</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RL.9-10.6 Analyze how a point of view, perspective, or cultural experience is</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re</w:t>
            </w:r>
            <w:r>
              <w:rPr>
                <w:rFonts w:ascii="Alegreya" w:eastAsia="Alegreya" w:hAnsi="Alegreya" w:cs="Alegreya"/>
                <w:sz w:val="20"/>
                <w:szCs w:val="20"/>
              </w:rPr>
              <w:t>flected in a work of literature from outside the United States, drawing on a</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wide reading of world literature.</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RL.9-10.7 Analyze the representation of a subject or a key scene in two</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different artistic mediums, including what is emphasized or absent in ea</w:t>
            </w:r>
            <w:r>
              <w:rPr>
                <w:rFonts w:ascii="Alegreya" w:eastAsia="Alegreya" w:hAnsi="Alegreya" w:cs="Alegreya"/>
                <w:sz w:val="20"/>
                <w:szCs w:val="20"/>
              </w:rPr>
              <w:t>ch</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treatment (e.g., Auden’s “Musée des Beaux Arts” and Breughel’s Landscape</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lastRenderedPageBreak/>
              <w:t>with the Fall of Icarus)</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RL.9-10.10  By the end of grade 10, read and comprehend literature, including stories,</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dramas, and poems, at the high end of the grades 9–10 text complexi</w:t>
            </w:r>
            <w:r>
              <w:rPr>
                <w:rFonts w:ascii="Alegreya" w:eastAsia="Alegreya" w:hAnsi="Alegreya" w:cs="Alegreya"/>
                <w:sz w:val="20"/>
                <w:szCs w:val="20"/>
              </w:rPr>
              <w:t>ty band</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independently and proficiently, building background knowledge and activating</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prior knowledge in order to make personal, historical, and cultural connections</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that deepen understanding of complex text.</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RI.9-10.1 Cite strong and thorough textual evidence to support analysis of</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what the text says explicitly as well as inferences drawn from the text.</w:t>
            </w:r>
          </w:p>
          <w:p w:rsidR="009C4F78" w:rsidRDefault="009C4F78">
            <w:pPr>
              <w:widowControl w:val="0"/>
              <w:spacing w:line="240" w:lineRule="auto"/>
              <w:rPr>
                <w:rFonts w:ascii="Alegreya" w:eastAsia="Alegreya" w:hAnsi="Alegreya" w:cs="Alegreya"/>
                <w:sz w:val="20"/>
                <w:szCs w:val="20"/>
              </w:rPr>
            </w:pPr>
          </w:p>
          <w:p w:rsidR="009C4F78" w:rsidRDefault="009C4F78">
            <w:pPr>
              <w:widowControl w:val="0"/>
              <w:spacing w:line="240" w:lineRule="auto"/>
              <w:rPr>
                <w:rFonts w:ascii="Alegreya" w:eastAsia="Alegreya" w:hAnsi="Alegreya" w:cs="Alegreya"/>
                <w:sz w:val="20"/>
                <w:szCs w:val="20"/>
              </w:rPr>
            </w:pPr>
          </w:p>
        </w:tc>
        <w:tc>
          <w:tcPr>
            <w:tcW w:w="7200"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lastRenderedPageBreak/>
              <w:t>RI.9-10.7 Analyze various accounts of a subject told in different mediums (e.g.,</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 xml:space="preserve">a person’s life story in </w:t>
            </w:r>
            <w:r>
              <w:rPr>
                <w:rFonts w:ascii="Alegreya" w:eastAsia="Alegreya" w:hAnsi="Alegreya" w:cs="Alegreya"/>
                <w:sz w:val="20"/>
                <w:szCs w:val="20"/>
              </w:rPr>
              <w:t>both print and multimedia), determining which details</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are emphasized in each account.</w:t>
            </w:r>
          </w:p>
          <w:p w:rsidR="009C4F78" w:rsidRDefault="009C4F78">
            <w:pPr>
              <w:widowControl w:val="0"/>
              <w:pBdr>
                <w:top w:val="nil"/>
                <w:left w:val="nil"/>
                <w:bottom w:val="nil"/>
                <w:right w:val="nil"/>
                <w:between w:val="nil"/>
              </w:pBdr>
              <w:spacing w:line="240" w:lineRule="auto"/>
              <w:rPr>
                <w:rFonts w:ascii="Alegreya" w:eastAsia="Alegreya" w:hAnsi="Alegreya" w:cs="Alegreya"/>
                <w:sz w:val="20"/>
                <w:szCs w:val="20"/>
              </w:rPr>
            </w:pPr>
          </w:p>
          <w:p w:rsidR="009C4F78" w:rsidRDefault="00894A1A">
            <w:pPr>
              <w:widowControl w:val="0"/>
              <w:pBdr>
                <w:top w:val="nil"/>
                <w:left w:val="nil"/>
                <w:bottom w:val="nil"/>
                <w:right w:val="nil"/>
                <w:between w:val="nil"/>
              </w:pBdr>
              <w:spacing w:line="240" w:lineRule="auto"/>
              <w:rPr>
                <w:rFonts w:ascii="Alegreya" w:eastAsia="Alegreya" w:hAnsi="Alegreya" w:cs="Alegreya"/>
                <w:sz w:val="20"/>
                <w:szCs w:val="20"/>
              </w:rPr>
            </w:pPr>
            <w:r>
              <w:rPr>
                <w:rFonts w:ascii="Alegreya" w:eastAsia="Alegreya" w:hAnsi="Alegreya" w:cs="Alegreya"/>
                <w:sz w:val="20"/>
                <w:szCs w:val="20"/>
              </w:rPr>
              <w:t>W.9-10.4 Produce clear and coherent writing in which the development, organization, and style are appropriate to task, purpose, and audience. (Grade-specific expectation</w:t>
            </w:r>
            <w:r>
              <w:rPr>
                <w:rFonts w:ascii="Alegreya" w:eastAsia="Alegreya" w:hAnsi="Alegreya" w:cs="Alegreya"/>
                <w:sz w:val="20"/>
                <w:szCs w:val="20"/>
              </w:rPr>
              <w:t>s for writing types are defined in standards 1–3 above.)</w:t>
            </w:r>
          </w:p>
          <w:p w:rsidR="009C4F78" w:rsidRDefault="009C4F78">
            <w:pPr>
              <w:widowControl w:val="0"/>
              <w:pBdr>
                <w:top w:val="nil"/>
                <w:left w:val="nil"/>
                <w:bottom w:val="nil"/>
                <w:right w:val="nil"/>
                <w:between w:val="nil"/>
              </w:pBdr>
              <w:spacing w:line="240" w:lineRule="auto"/>
              <w:rPr>
                <w:rFonts w:ascii="Alegreya" w:eastAsia="Alegreya" w:hAnsi="Alegreya" w:cs="Alegreya"/>
                <w:sz w:val="20"/>
                <w:szCs w:val="20"/>
              </w:rPr>
            </w:pPr>
          </w:p>
          <w:p w:rsidR="009C4F78" w:rsidRDefault="00894A1A">
            <w:pPr>
              <w:widowControl w:val="0"/>
              <w:pBdr>
                <w:top w:val="nil"/>
                <w:left w:val="nil"/>
                <w:bottom w:val="nil"/>
                <w:right w:val="nil"/>
                <w:between w:val="nil"/>
              </w:pBdr>
              <w:spacing w:line="240" w:lineRule="auto"/>
              <w:rPr>
                <w:rFonts w:ascii="Alegreya" w:eastAsia="Alegreya" w:hAnsi="Alegreya" w:cs="Alegreya"/>
                <w:sz w:val="20"/>
                <w:szCs w:val="20"/>
              </w:rPr>
            </w:pPr>
            <w:r>
              <w:rPr>
                <w:rFonts w:ascii="Alegreya" w:eastAsia="Alegreya" w:hAnsi="Alegreya" w:cs="Alegreya"/>
                <w:sz w:val="20"/>
                <w:szCs w:val="20"/>
              </w:rPr>
              <w:t>W.9-10.5 Develop and strengthen writing as needed by planning, revising, editing, rewriting, or trying a new approach, focusing on addressing what is most significant for a specific purpose and audi</w:t>
            </w:r>
            <w:r>
              <w:rPr>
                <w:rFonts w:ascii="Alegreya" w:eastAsia="Alegreya" w:hAnsi="Alegreya" w:cs="Alegreya"/>
                <w:sz w:val="20"/>
                <w:szCs w:val="20"/>
              </w:rPr>
              <w:t>ence. (Editing for conventions should demonstrate command of Language standards 1–3 up to and including grades 9–10.)</w:t>
            </w:r>
          </w:p>
          <w:p w:rsidR="009C4F78" w:rsidRDefault="009C4F78">
            <w:pPr>
              <w:widowControl w:val="0"/>
              <w:pBdr>
                <w:top w:val="nil"/>
                <w:left w:val="nil"/>
                <w:bottom w:val="nil"/>
                <w:right w:val="nil"/>
                <w:between w:val="nil"/>
              </w:pBdr>
              <w:spacing w:line="240" w:lineRule="auto"/>
              <w:rPr>
                <w:rFonts w:ascii="Alegreya" w:eastAsia="Alegreya" w:hAnsi="Alegreya" w:cs="Alegreya"/>
                <w:sz w:val="20"/>
                <w:szCs w:val="20"/>
              </w:rPr>
            </w:pPr>
          </w:p>
          <w:p w:rsidR="009C4F78" w:rsidRDefault="00894A1A">
            <w:pPr>
              <w:widowControl w:val="0"/>
              <w:pBdr>
                <w:top w:val="nil"/>
                <w:left w:val="nil"/>
                <w:bottom w:val="nil"/>
                <w:right w:val="nil"/>
                <w:between w:val="nil"/>
              </w:pBdr>
              <w:spacing w:line="240" w:lineRule="auto"/>
              <w:rPr>
                <w:rFonts w:ascii="Alegreya" w:eastAsia="Alegreya" w:hAnsi="Alegreya" w:cs="Alegreya"/>
                <w:sz w:val="20"/>
                <w:szCs w:val="20"/>
              </w:rPr>
            </w:pPr>
            <w:r>
              <w:rPr>
                <w:rFonts w:ascii="Alegreya" w:eastAsia="Alegreya" w:hAnsi="Alegreya" w:cs="Alegreya"/>
                <w:sz w:val="20"/>
                <w:szCs w:val="20"/>
              </w:rPr>
              <w:t xml:space="preserve">W.9-10.6 Use technology, including the Internet, to produce, publish, and update individual or shared writing products, taking advantage </w:t>
            </w:r>
            <w:r>
              <w:rPr>
                <w:rFonts w:ascii="Alegreya" w:eastAsia="Alegreya" w:hAnsi="Alegreya" w:cs="Alegreya"/>
                <w:sz w:val="20"/>
                <w:szCs w:val="20"/>
              </w:rPr>
              <w:t>of technology’s capacity to link to other information and to display information flexibly and dynamically.</w:t>
            </w:r>
          </w:p>
          <w:p w:rsidR="009C4F78" w:rsidRDefault="009C4F78">
            <w:pPr>
              <w:widowControl w:val="0"/>
              <w:pBdr>
                <w:top w:val="nil"/>
                <w:left w:val="nil"/>
                <w:bottom w:val="nil"/>
                <w:right w:val="nil"/>
                <w:between w:val="nil"/>
              </w:pBdr>
              <w:spacing w:line="240" w:lineRule="auto"/>
              <w:rPr>
                <w:rFonts w:ascii="Alegreya" w:eastAsia="Alegreya" w:hAnsi="Alegreya" w:cs="Alegreya"/>
                <w:sz w:val="20"/>
                <w:szCs w:val="20"/>
              </w:rPr>
            </w:pPr>
          </w:p>
          <w:p w:rsidR="009C4F78" w:rsidRDefault="00894A1A">
            <w:pPr>
              <w:widowControl w:val="0"/>
              <w:pBdr>
                <w:top w:val="nil"/>
                <w:left w:val="nil"/>
                <w:bottom w:val="nil"/>
                <w:right w:val="nil"/>
                <w:between w:val="nil"/>
              </w:pBdr>
              <w:spacing w:line="240" w:lineRule="auto"/>
              <w:rPr>
                <w:rFonts w:ascii="Alegreya" w:eastAsia="Alegreya" w:hAnsi="Alegreya" w:cs="Alegreya"/>
                <w:sz w:val="20"/>
                <w:szCs w:val="20"/>
              </w:rPr>
            </w:pPr>
            <w:r>
              <w:rPr>
                <w:rFonts w:ascii="Alegreya" w:eastAsia="Alegreya" w:hAnsi="Alegreya" w:cs="Alegreya"/>
                <w:sz w:val="20"/>
                <w:szCs w:val="20"/>
              </w:rPr>
              <w:t>W.9-10.7 Conduct short as well as more sustained research projects to answer a question (including a self-generated question) or solve a problem; na</w:t>
            </w:r>
            <w:r>
              <w:rPr>
                <w:rFonts w:ascii="Alegreya" w:eastAsia="Alegreya" w:hAnsi="Alegreya" w:cs="Alegreya"/>
                <w:sz w:val="20"/>
                <w:szCs w:val="20"/>
              </w:rPr>
              <w:t>rrow or broaden the inquiry when appropriate; synthesize multiple sources on the subject, demonstrating understanding of the subject under investigation.</w:t>
            </w:r>
          </w:p>
          <w:p w:rsidR="009C4F78" w:rsidRDefault="009C4F78">
            <w:pPr>
              <w:widowControl w:val="0"/>
              <w:pBdr>
                <w:top w:val="nil"/>
                <w:left w:val="nil"/>
                <w:bottom w:val="nil"/>
                <w:right w:val="nil"/>
                <w:between w:val="nil"/>
              </w:pBdr>
              <w:spacing w:line="240" w:lineRule="auto"/>
              <w:rPr>
                <w:rFonts w:ascii="Alegreya" w:eastAsia="Alegreya" w:hAnsi="Alegreya" w:cs="Alegreya"/>
                <w:sz w:val="20"/>
                <w:szCs w:val="20"/>
              </w:rPr>
            </w:pPr>
          </w:p>
          <w:p w:rsidR="009C4F78" w:rsidRDefault="00894A1A">
            <w:pPr>
              <w:widowControl w:val="0"/>
              <w:pBdr>
                <w:top w:val="nil"/>
                <w:left w:val="nil"/>
                <w:bottom w:val="nil"/>
                <w:right w:val="nil"/>
                <w:between w:val="nil"/>
              </w:pBdr>
              <w:spacing w:line="240" w:lineRule="auto"/>
              <w:rPr>
                <w:rFonts w:ascii="Alegreya" w:eastAsia="Alegreya" w:hAnsi="Alegreya" w:cs="Alegreya"/>
                <w:sz w:val="20"/>
                <w:szCs w:val="20"/>
              </w:rPr>
            </w:pPr>
            <w:r>
              <w:rPr>
                <w:rFonts w:ascii="Alegreya" w:eastAsia="Alegreya" w:hAnsi="Alegreya" w:cs="Alegreya"/>
                <w:sz w:val="20"/>
                <w:szCs w:val="20"/>
              </w:rPr>
              <w:t>W.9-10.8 Gather relevant information from multiple authoritative print and digital sources, using adv</w:t>
            </w:r>
            <w:r>
              <w:rPr>
                <w:rFonts w:ascii="Alegreya" w:eastAsia="Alegreya" w:hAnsi="Alegreya" w:cs="Alegreya"/>
                <w:sz w:val="20"/>
                <w:szCs w:val="20"/>
              </w:rPr>
              <w:t>anced searches effectively; assess the usefulness of each source in answering the research question; integrate information into the text selectively to maintain the flow of ideas, avoiding plagiarism and following a standard format for citation.</w:t>
            </w:r>
          </w:p>
          <w:p w:rsidR="009C4F78" w:rsidRDefault="009C4F78">
            <w:pPr>
              <w:widowControl w:val="0"/>
              <w:pBdr>
                <w:top w:val="nil"/>
                <w:left w:val="nil"/>
                <w:bottom w:val="nil"/>
                <w:right w:val="nil"/>
                <w:between w:val="nil"/>
              </w:pBdr>
              <w:spacing w:line="240" w:lineRule="auto"/>
              <w:rPr>
                <w:rFonts w:ascii="Alegreya" w:eastAsia="Alegreya" w:hAnsi="Alegreya" w:cs="Alegreya"/>
                <w:sz w:val="20"/>
                <w:szCs w:val="20"/>
              </w:rPr>
            </w:pPr>
          </w:p>
          <w:p w:rsidR="009C4F78" w:rsidRDefault="00894A1A">
            <w:pPr>
              <w:widowControl w:val="0"/>
              <w:pBdr>
                <w:top w:val="nil"/>
                <w:left w:val="nil"/>
                <w:bottom w:val="nil"/>
                <w:right w:val="nil"/>
                <w:between w:val="nil"/>
              </w:pBdr>
              <w:spacing w:line="240" w:lineRule="auto"/>
              <w:rPr>
                <w:rFonts w:ascii="Alegreya" w:eastAsia="Alegreya" w:hAnsi="Alegreya" w:cs="Alegreya"/>
                <w:sz w:val="20"/>
                <w:szCs w:val="20"/>
              </w:rPr>
            </w:pPr>
            <w:r>
              <w:rPr>
                <w:rFonts w:ascii="Alegreya" w:eastAsia="Alegreya" w:hAnsi="Alegreya" w:cs="Alegreya"/>
                <w:sz w:val="20"/>
                <w:szCs w:val="20"/>
              </w:rPr>
              <w:t>W.9-10.10</w:t>
            </w:r>
            <w:r>
              <w:rPr>
                <w:rFonts w:ascii="Alegreya" w:eastAsia="Alegreya" w:hAnsi="Alegreya" w:cs="Alegreya"/>
                <w:sz w:val="20"/>
                <w:szCs w:val="20"/>
              </w:rPr>
              <w:t xml:space="preserve"> Write routinely over extended time frames (time for research, reflection, and revision) and shorter time frames (a single sitting or a day or two) for a range of </w:t>
            </w:r>
            <w:r>
              <w:rPr>
                <w:rFonts w:ascii="Alegreya" w:eastAsia="Alegreya" w:hAnsi="Alegreya" w:cs="Alegreya"/>
                <w:sz w:val="20"/>
                <w:szCs w:val="20"/>
              </w:rPr>
              <w:lastRenderedPageBreak/>
              <w:t>tasks, purposes, and audiences.</w:t>
            </w:r>
          </w:p>
          <w:p w:rsidR="009C4F78" w:rsidRDefault="009C4F78">
            <w:pPr>
              <w:widowControl w:val="0"/>
              <w:pBdr>
                <w:top w:val="nil"/>
                <w:left w:val="nil"/>
                <w:bottom w:val="nil"/>
                <w:right w:val="nil"/>
                <w:between w:val="nil"/>
              </w:pBdr>
              <w:spacing w:line="240" w:lineRule="auto"/>
              <w:rPr>
                <w:rFonts w:ascii="Alegreya" w:eastAsia="Alegreya" w:hAnsi="Alegreya" w:cs="Alegreya"/>
                <w:sz w:val="20"/>
                <w:szCs w:val="20"/>
              </w:rPr>
            </w:pPr>
          </w:p>
          <w:p w:rsidR="009C4F78" w:rsidRDefault="009C4F78">
            <w:pPr>
              <w:widowControl w:val="0"/>
              <w:pBdr>
                <w:top w:val="nil"/>
                <w:left w:val="nil"/>
                <w:bottom w:val="nil"/>
                <w:right w:val="nil"/>
                <w:between w:val="nil"/>
              </w:pBdr>
              <w:spacing w:line="240" w:lineRule="auto"/>
              <w:rPr>
                <w:rFonts w:ascii="Alegreya" w:eastAsia="Alegreya" w:hAnsi="Alegreya" w:cs="Alegreya"/>
                <w:sz w:val="20"/>
                <w:szCs w:val="20"/>
              </w:rPr>
            </w:pPr>
          </w:p>
          <w:p w:rsidR="009C4F78" w:rsidRDefault="009C4F78">
            <w:pPr>
              <w:widowControl w:val="0"/>
              <w:spacing w:line="240" w:lineRule="auto"/>
              <w:rPr>
                <w:rFonts w:ascii="Alegreya" w:eastAsia="Alegreya" w:hAnsi="Alegreya" w:cs="Alegreya"/>
                <w:sz w:val="20"/>
                <w:szCs w:val="20"/>
              </w:rPr>
            </w:pPr>
          </w:p>
        </w:tc>
      </w:tr>
      <w:tr w:rsidR="009C4F78">
        <w:tc>
          <w:tcPr>
            <w:tcW w:w="7200"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lastRenderedPageBreak/>
              <w:t>SL.9-10.1 Initiate and participate effectively in a range of collaborative discussions (one-on-one, in groups, and teacher-led) with diverse partners on grades 9–10 topics, texts, and issues, building on others’ ideas and expressing their own clearly and p</w:t>
            </w:r>
            <w:r>
              <w:rPr>
                <w:rFonts w:ascii="Alegreya" w:eastAsia="Alegreya" w:hAnsi="Alegreya" w:cs="Alegreya"/>
                <w:sz w:val="20"/>
                <w:szCs w:val="20"/>
              </w:rPr>
              <w:t>ersuasively.</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a. Come to discussions prepared, having read and researched material</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under study; explicitly draw on that preparation by referring to</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evidence from texts and other research on the topic or issue to</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stimulate a thoughtful, well-reasoned exchange of ideas.</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b. Work with peers to set rules for collegial discussions and decision making</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(e.g., informal consensus, taking votes on key issues,</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presentation of alternate views), clear goals and deadlines, and</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individual roles as needed.</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c. Propel conversations by posing and responding to questions that</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relate the current discussion to broader themes or larger ideas;</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actively incorporate others into the discussion; and clarify, verify, or</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challenge ideas and con</w:t>
            </w:r>
            <w:r>
              <w:rPr>
                <w:rFonts w:ascii="Alegreya" w:eastAsia="Alegreya" w:hAnsi="Alegreya" w:cs="Alegreya"/>
                <w:sz w:val="20"/>
                <w:szCs w:val="20"/>
              </w:rPr>
              <w:t>clusions.</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d. Respond thoughtfully to diverse perspectives, summarize points of</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agreement and disagreement, and, when warranted, qualify or justify</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their own views and understanding and make new connections in light</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of the evidence and reasoning presented.</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SL.9-10.2 Integrate multiple sources of information presented in diverse media</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or formats (e.g., visually, quantitatively, orally) evaluating the credibility and</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accuracy of each source.</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lastRenderedPageBreak/>
              <w:t>SL.9-10.6 Adapt speech to a variety of contexts and tasks, demonstr</w:t>
            </w:r>
            <w:r>
              <w:rPr>
                <w:rFonts w:ascii="Alegreya" w:eastAsia="Alegreya" w:hAnsi="Alegreya" w:cs="Alegreya"/>
                <w:sz w:val="20"/>
                <w:szCs w:val="20"/>
              </w:rPr>
              <w:t>ating</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command of formal English when indicated or appropriate. (See grades 9–10</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Language standards 1 and 3 for specific expectations.)</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L.9-10.6 Acquire and use accurately general academic and domain-specific</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words and phrases, sufficient for reading, writ</w:t>
            </w:r>
            <w:r>
              <w:rPr>
                <w:rFonts w:ascii="Alegreya" w:eastAsia="Alegreya" w:hAnsi="Alegreya" w:cs="Alegreya"/>
                <w:sz w:val="20"/>
                <w:szCs w:val="20"/>
              </w:rPr>
              <w:t>ing, speaking, and listening at</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the college and career readiness level; demonstrate independence in</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gathering vocabulary knowledge when considering a word or phrase important</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to comprehension or expression.</w:t>
            </w:r>
          </w:p>
          <w:p w:rsidR="009C4F78" w:rsidRDefault="009C4F78">
            <w:pPr>
              <w:widowControl w:val="0"/>
              <w:spacing w:line="240" w:lineRule="auto"/>
              <w:rPr>
                <w:rFonts w:ascii="Alegreya" w:eastAsia="Alegreya" w:hAnsi="Alegreya" w:cs="Alegreya"/>
                <w:sz w:val="20"/>
                <w:szCs w:val="20"/>
              </w:rPr>
            </w:pPr>
          </w:p>
        </w:tc>
        <w:tc>
          <w:tcPr>
            <w:tcW w:w="7200" w:type="dxa"/>
            <w:shd w:val="clear" w:color="auto" w:fill="auto"/>
            <w:tcMar>
              <w:top w:w="100" w:type="dxa"/>
              <w:left w:w="100" w:type="dxa"/>
              <w:bottom w:w="100" w:type="dxa"/>
              <w:right w:w="100" w:type="dxa"/>
            </w:tcMar>
          </w:tcPr>
          <w:p w:rsidR="009C4F78" w:rsidRDefault="009C4F78">
            <w:pPr>
              <w:widowControl w:val="0"/>
              <w:pBdr>
                <w:top w:val="nil"/>
                <w:left w:val="nil"/>
                <w:bottom w:val="nil"/>
                <w:right w:val="nil"/>
                <w:between w:val="nil"/>
              </w:pBdr>
              <w:spacing w:line="240" w:lineRule="auto"/>
              <w:rPr>
                <w:rFonts w:ascii="Alegreya" w:eastAsia="Alegreya" w:hAnsi="Alegreya" w:cs="Alegreya"/>
                <w:sz w:val="18"/>
                <w:szCs w:val="18"/>
              </w:rPr>
            </w:pPr>
          </w:p>
        </w:tc>
      </w:tr>
    </w:tbl>
    <w:p w:rsidR="009C4F78" w:rsidRDefault="00894A1A">
      <w:pPr>
        <w:pStyle w:val="Heading1"/>
      </w:pPr>
      <w:bookmarkStart w:id="3" w:name="_91ugtfnx3rf" w:colFirst="0" w:colLast="0"/>
      <w:bookmarkEnd w:id="3"/>
      <w:r>
        <w:br w:type="page"/>
      </w:r>
    </w:p>
    <w:p w:rsidR="009C4F78" w:rsidRDefault="00894A1A">
      <w:pPr>
        <w:pStyle w:val="Heading1"/>
      </w:pPr>
      <w:bookmarkStart w:id="4" w:name="_2cydaha6y2nx" w:colFirst="0" w:colLast="0"/>
      <w:bookmarkEnd w:id="4"/>
      <w:r>
        <w:lastRenderedPageBreak/>
        <w:t>Unit 2: A Great American novel- To Kill a Mockingbird, An Exploration of Empathy and Tolerance</w:t>
      </w:r>
    </w:p>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82"/>
        <w:gridCol w:w="3382"/>
        <w:gridCol w:w="7636"/>
      </w:tblGrid>
      <w:tr w:rsidR="009C4F78">
        <w:trPr>
          <w:trHeight w:val="240"/>
        </w:trPr>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Unit Topic and Overview</w:t>
            </w:r>
          </w:p>
        </w:tc>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Learning Standards</w:t>
            </w:r>
          </w:p>
        </w:tc>
        <w:tc>
          <w:tcPr>
            <w:tcW w:w="763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Clear Learning Targets</w:t>
            </w:r>
          </w:p>
        </w:tc>
      </w:tr>
      <w:tr w:rsidR="009C4F78">
        <w:trPr>
          <w:trHeight w:val="420"/>
        </w:trPr>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Novel Unit: To Kill a Mockingbird, An Exploration of Empathy and Tolerance</w:t>
            </w:r>
          </w:p>
        </w:tc>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sz w:val="18"/>
                <w:szCs w:val="18"/>
              </w:rPr>
              <w:t>RL.9-10.1, RL.9-10.2, RL.9-10.3, RL.9-10.4, RL.9-10.5, RL.9-10.6, RL.9-10.7, RL.9-10.10, RI.9-10.1, RI.9-10.7, W.9-10,.4, W.9-10.5, W.9-10.6, W.9-10.7 W.9-10.8, W.9-10.10, SL.9-10.1, SL.9-10.2, SL.9-10.4, SL.9-10.6, L.9-10.6</w:t>
            </w:r>
            <w:r>
              <w:rPr>
                <w:rFonts w:ascii="Alegreya" w:eastAsia="Alegreya" w:hAnsi="Alegreya" w:cs="Alegreya"/>
                <w:b/>
                <w:sz w:val="18"/>
                <w:szCs w:val="18"/>
              </w:rPr>
              <w:t xml:space="preserve">  </w:t>
            </w:r>
          </w:p>
        </w:tc>
        <w:tc>
          <w:tcPr>
            <w:tcW w:w="7635" w:type="dxa"/>
            <w:vMerge w:val="restart"/>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can conduct  a research pro</w:t>
            </w:r>
            <w:r>
              <w:rPr>
                <w:rFonts w:ascii="Alegreya" w:eastAsia="Alegreya" w:hAnsi="Alegreya" w:cs="Alegreya"/>
                <w:sz w:val="18"/>
                <w:szCs w:val="18"/>
              </w:rPr>
              <w:t>ject demonstrating my understanding of a topic.</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I can gather information by effectively searching for a variety of sources and I can integrate the information without plagiarising and always properly crediting. </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can use evidence from the information I ha</w:t>
            </w:r>
            <w:r>
              <w:rPr>
                <w:rFonts w:ascii="Alegreya" w:eastAsia="Alegreya" w:hAnsi="Alegreya" w:cs="Alegreya"/>
                <w:sz w:val="18"/>
                <w:szCs w:val="18"/>
              </w:rPr>
              <w:t>ve gathered to support my research.</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can present information clearly, concisely, &amp; logically so my audience can easily understand.</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My presentation will be appropriate for the task and audience.</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can use media in my presentation to enhance understanding a</w:t>
            </w:r>
            <w:r>
              <w:rPr>
                <w:rFonts w:ascii="Alegreya" w:eastAsia="Alegreya" w:hAnsi="Alegreya" w:cs="Alegreya"/>
                <w:sz w:val="18"/>
                <w:szCs w:val="18"/>
              </w:rPr>
              <w:t>nd interest.</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can adapt my speech, using formal English as appropriate.</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can identify and analyze complex characters.</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can show how a complex character develops throughout the text.</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can show how a complex character interacts with other characters.</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c</w:t>
            </w:r>
            <w:r>
              <w:rPr>
                <w:rFonts w:ascii="Alegreya" w:eastAsia="Alegreya" w:hAnsi="Alegreya" w:cs="Alegreya"/>
                <w:sz w:val="18"/>
                <w:szCs w:val="18"/>
              </w:rPr>
              <w:t>an analyze the use of word choice including figurative words.</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I can determine a central theme and explain its development throughout the text using specific details. </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can analyze how/ why an author would choose to structure a text for effect.</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I can read </w:t>
            </w:r>
            <w:r>
              <w:rPr>
                <w:rFonts w:ascii="Alegreya" w:eastAsia="Alegreya" w:hAnsi="Alegreya" w:cs="Alegreya"/>
                <w:sz w:val="18"/>
                <w:szCs w:val="18"/>
              </w:rPr>
              <w:t>a text independently and proficiently.</w:t>
            </w:r>
          </w:p>
          <w:p w:rsidR="009C4F78" w:rsidRDefault="009C4F78">
            <w:pPr>
              <w:widowControl w:val="0"/>
              <w:spacing w:line="240" w:lineRule="auto"/>
              <w:rPr>
                <w:rFonts w:ascii="Alegreya" w:eastAsia="Alegreya" w:hAnsi="Alegreya" w:cs="Alegreya"/>
                <w:sz w:val="18"/>
                <w:szCs w:val="18"/>
              </w:rPr>
            </w:pPr>
          </w:p>
          <w:p w:rsidR="009C4F78" w:rsidRDefault="009C4F78">
            <w:pPr>
              <w:widowControl w:val="0"/>
              <w:spacing w:line="240" w:lineRule="auto"/>
              <w:rPr>
                <w:rFonts w:ascii="Alegreya" w:eastAsia="Alegreya" w:hAnsi="Alegreya" w:cs="Alegreya"/>
                <w:sz w:val="18"/>
                <w:szCs w:val="18"/>
              </w:rPr>
            </w:pPr>
          </w:p>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6764" w:type="dxa"/>
            <w:gridSpan w:val="2"/>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Essential Questions</w:t>
            </w: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6764" w:type="dxa"/>
            <w:gridSpan w:val="2"/>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How can prejudice and superstition lead to injustice? </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 What responsibility do individuals have to protect the innocent? </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What happens when people fear what they do not understand?</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How can an author use structure to engage the reader?</w:t>
            </w:r>
          </w:p>
          <w:p w:rsidR="009C4F78" w:rsidRDefault="009C4F78">
            <w:pPr>
              <w:widowControl w:val="0"/>
              <w:spacing w:line="240" w:lineRule="auto"/>
              <w:rPr>
                <w:rFonts w:ascii="Alegreya" w:eastAsia="Alegreya" w:hAnsi="Alegreya" w:cs="Alegreya"/>
                <w:sz w:val="18"/>
                <w:szCs w:val="18"/>
              </w:rPr>
            </w:pP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Previous Grade Band</w:t>
            </w:r>
          </w:p>
        </w:tc>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Next Grade Band</w:t>
            </w: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vMerge w:val="restart"/>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3382" w:type="dxa"/>
            <w:vMerge w:val="restart"/>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3382"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Text Selections</w:t>
            </w:r>
          </w:p>
        </w:tc>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Vocabulary</w:t>
            </w:r>
          </w:p>
        </w:tc>
        <w:tc>
          <w:tcPr>
            <w:tcW w:w="763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Instructional Planning</w:t>
            </w:r>
          </w:p>
        </w:tc>
      </w:tr>
      <w:tr w:rsidR="009C4F78">
        <w:trPr>
          <w:trHeight w:val="420"/>
        </w:trPr>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To Kill a Mockingbird- Harper Lee</w:t>
            </w:r>
          </w:p>
          <w:p w:rsidR="009C4F78" w:rsidRDefault="009C4F78">
            <w:pPr>
              <w:widowControl w:val="0"/>
              <w:spacing w:line="240" w:lineRule="auto"/>
              <w:rPr>
                <w:rFonts w:ascii="Alegreya" w:eastAsia="Alegreya" w:hAnsi="Alegreya" w:cs="Alegreya"/>
                <w:sz w:val="18"/>
                <w:szCs w:val="18"/>
              </w:rPr>
            </w:pP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Informational Articles regarding novels themes</w:t>
            </w:r>
          </w:p>
          <w:p w:rsidR="009C4F78" w:rsidRDefault="009C4F78">
            <w:pPr>
              <w:widowControl w:val="0"/>
              <w:spacing w:line="240" w:lineRule="auto"/>
              <w:rPr>
                <w:rFonts w:ascii="Alegreya" w:eastAsia="Alegreya" w:hAnsi="Alegreya" w:cs="Alegreya"/>
                <w:sz w:val="18"/>
                <w:szCs w:val="18"/>
              </w:rPr>
            </w:pP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Film version of novel</w:t>
            </w:r>
          </w:p>
          <w:p w:rsidR="009C4F78" w:rsidRDefault="009C4F78">
            <w:pPr>
              <w:widowControl w:val="0"/>
              <w:spacing w:line="240" w:lineRule="auto"/>
              <w:rPr>
                <w:rFonts w:ascii="Alegreya" w:eastAsia="Alegreya" w:hAnsi="Alegreya" w:cs="Alegreya"/>
                <w:sz w:val="18"/>
                <w:szCs w:val="18"/>
              </w:rPr>
            </w:pP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Supplemental Texts:</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Short Story:</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-“Thank You Ma’am” by Langston Hughes</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Poetry: </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-“You’ve Got to be Taught” by Oscar Hammerstein</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-“Ode to a Mockingbird” by Rita P. </w:t>
            </w:r>
            <w:r>
              <w:rPr>
                <w:rFonts w:ascii="Alegreya" w:eastAsia="Alegreya" w:hAnsi="Alegreya" w:cs="Alegreya"/>
                <w:sz w:val="18"/>
                <w:szCs w:val="18"/>
              </w:rPr>
              <w:lastRenderedPageBreak/>
              <w:t>Hestand</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-“The Cold Within” by James Patrick Kinney</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Excerpts from Go Set a Watchman by Harper Lee</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“Daddy Doll Under the Bed” by Erma Bombeck</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“World Take My Son By the Hand” (newspaper clipping from 1970)</w:t>
            </w:r>
          </w:p>
          <w:p w:rsidR="009C4F78" w:rsidRDefault="009C4F78">
            <w:pPr>
              <w:widowControl w:val="0"/>
              <w:spacing w:line="240" w:lineRule="auto"/>
              <w:rPr>
                <w:rFonts w:ascii="Alegreya" w:eastAsia="Alegreya" w:hAnsi="Alegreya" w:cs="Alegreya"/>
                <w:sz w:val="18"/>
                <w:szCs w:val="18"/>
              </w:rPr>
            </w:pPr>
          </w:p>
          <w:p w:rsidR="009C4F78" w:rsidRDefault="009C4F78">
            <w:pPr>
              <w:widowControl w:val="0"/>
              <w:spacing w:line="240" w:lineRule="auto"/>
              <w:rPr>
                <w:rFonts w:ascii="Alegreya" w:eastAsia="Alegreya" w:hAnsi="Alegreya" w:cs="Alegreya"/>
                <w:sz w:val="18"/>
                <w:szCs w:val="18"/>
              </w:rPr>
            </w:pPr>
          </w:p>
        </w:tc>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lastRenderedPageBreak/>
              <w:t>Vocabulary focus will be words from and relating to the readings</w:t>
            </w:r>
          </w:p>
        </w:tc>
        <w:tc>
          <w:tcPr>
            <w:tcW w:w="763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-Collaborative research project in wh</w:t>
            </w:r>
            <w:r>
              <w:rPr>
                <w:rFonts w:ascii="Alegreya" w:eastAsia="Alegreya" w:hAnsi="Alegreya" w:cs="Alegreya"/>
                <w:sz w:val="18"/>
                <w:szCs w:val="18"/>
              </w:rPr>
              <w:t>ich students research a topic relevant to the novel</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-Introduction of novel setting and background through informational reading</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-Read novel and answer both literal and inferential questions over chapters, literary elements</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-Analyze author’s style purpose, </w:t>
            </w:r>
            <w:r>
              <w:rPr>
                <w:rFonts w:ascii="Alegreya" w:eastAsia="Alegreya" w:hAnsi="Alegreya" w:cs="Alegreya"/>
                <w:sz w:val="18"/>
                <w:szCs w:val="18"/>
              </w:rPr>
              <w:t>structure, tone, characterization, plot development, language, theme</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-Analyze pov, why author would choose to structure text</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-Watch movie, write response comparing the two mediums</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-Character Recasting Activity</w:t>
            </w:r>
          </w:p>
        </w:tc>
      </w:tr>
    </w:tbl>
    <w:p w:rsidR="009C4F78" w:rsidRDefault="009C4F78"/>
    <w:tbl>
      <w:tblPr>
        <w:tblStyle w:val="a2"/>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9C4F78">
        <w:tc>
          <w:tcPr>
            <w:tcW w:w="7200"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RL.9-10.1 Cite strong and thorough textual evidence to support analysis of</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what the text says explicitly as well as inferences drawn from the text.</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RL.9-10.2 Analyze literary text development.</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a. Determine a theme of a text and analyze in detail its devel</w:t>
            </w:r>
            <w:r>
              <w:rPr>
                <w:rFonts w:ascii="Alegreya" w:eastAsia="Alegreya" w:hAnsi="Alegreya" w:cs="Alegreya"/>
                <w:sz w:val="20"/>
                <w:szCs w:val="20"/>
              </w:rPr>
              <w:t>opment over the course of the text, including how it emerges and is shaped and refined by specific details.</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b. Provide an objective summary of the text that includes the theme and</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relevant story elements.</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RL.9-10.3 Analyze how complex characters (e.g., th</w:t>
            </w:r>
            <w:r>
              <w:rPr>
                <w:rFonts w:ascii="Alegreya" w:eastAsia="Alegreya" w:hAnsi="Alegreya" w:cs="Alegreya"/>
                <w:sz w:val="20"/>
                <w:szCs w:val="20"/>
              </w:rPr>
              <w:t>ose with multiple or</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conflicting motivations) develop over the course of a text, interact with other</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characters, and advance the plot or develop the theme.</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RL.9-10.4 Determine the meaning of words and phrases as they are used in</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the text, including figura</w:t>
            </w:r>
            <w:r>
              <w:rPr>
                <w:rFonts w:ascii="Alegreya" w:eastAsia="Alegreya" w:hAnsi="Alegreya" w:cs="Alegreya"/>
                <w:sz w:val="20"/>
                <w:szCs w:val="20"/>
              </w:rPr>
              <w:t>tive and connotative meanings; analyze the cumulative</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impact of specific word choices on meaning, mood, and tone (e.g., how the</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language evokes a sense of time and place or an emotion; how it sets a formal</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or informal tone).</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RL.9-10.5 Analyze how an author’s choices concerning how to structure a text,</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order events within it (e.g., parallel plots), and manipulate time (e.g., pacing,</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flashbacks) create such effects as mystery, tension, or surprise.</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RL.9-10.6 Analyze how a point</w:t>
            </w:r>
            <w:r>
              <w:rPr>
                <w:rFonts w:ascii="Alegreya" w:eastAsia="Alegreya" w:hAnsi="Alegreya" w:cs="Alegreya"/>
                <w:sz w:val="20"/>
                <w:szCs w:val="20"/>
              </w:rPr>
              <w:t xml:space="preserve"> of view, perspective, or cultural experience is</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reflected in a work of literature from outside the United States, drawing on a</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wide reading of world literature.</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RL.9-10.7 Analyze the representation of a subject or a key scene in two</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different artistic mediums, including what is emphasized or absent in each</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treatment (e.g., Auden’s “Musée des Beaux Arts” and Breughel’s Landscape</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with the Fall of Icarus)</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RL.9-10.10  By the end of grade 10, read and comprehend literature, including stor</w:t>
            </w:r>
            <w:r>
              <w:rPr>
                <w:rFonts w:ascii="Alegreya" w:eastAsia="Alegreya" w:hAnsi="Alegreya" w:cs="Alegreya"/>
                <w:sz w:val="20"/>
                <w:szCs w:val="20"/>
              </w:rPr>
              <w:t>ies,</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dramas, and poems, at the high end of the grades 9–10 text complexity band</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independently and proficiently, building background knowledge and activating</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prior knowledge in order to make personal, historical, and cultural connections</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20"/>
                <w:szCs w:val="20"/>
              </w:rPr>
              <w:t>that deepen underst</w:t>
            </w:r>
            <w:r>
              <w:rPr>
                <w:rFonts w:ascii="Alegreya" w:eastAsia="Alegreya" w:hAnsi="Alegreya" w:cs="Alegreya"/>
                <w:sz w:val="20"/>
                <w:szCs w:val="20"/>
              </w:rPr>
              <w:t>anding of complex text.</w:t>
            </w:r>
          </w:p>
          <w:p w:rsidR="009C4F78" w:rsidRDefault="009C4F78">
            <w:pPr>
              <w:widowControl w:val="0"/>
              <w:spacing w:line="240" w:lineRule="auto"/>
              <w:rPr>
                <w:rFonts w:ascii="Alegreya" w:eastAsia="Alegreya" w:hAnsi="Alegreya" w:cs="Alegreya"/>
                <w:sz w:val="18"/>
                <w:szCs w:val="18"/>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RI.9-10.1 Cite strong and thorough textual evidence to support analysis of</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what the text says explicitly as well as inferences drawn from the text.</w:t>
            </w:r>
          </w:p>
          <w:p w:rsidR="009C4F78" w:rsidRDefault="009C4F78">
            <w:pPr>
              <w:widowControl w:val="0"/>
              <w:spacing w:line="240" w:lineRule="auto"/>
            </w:pPr>
          </w:p>
        </w:tc>
        <w:tc>
          <w:tcPr>
            <w:tcW w:w="7200"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lastRenderedPageBreak/>
              <w:t>RI.9-10.7 Analyze various accounts of a subject told in different mediums (e.g.,</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a</w:t>
            </w:r>
            <w:r>
              <w:rPr>
                <w:rFonts w:ascii="Alegreya" w:eastAsia="Alegreya" w:hAnsi="Alegreya" w:cs="Alegreya"/>
                <w:sz w:val="20"/>
                <w:szCs w:val="20"/>
              </w:rPr>
              <w:t xml:space="preserve"> person’s life story in both print and multimedia), determining which details</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are emphasized in each account.</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W.9-10.4 Produce clear and coherent writing in which the development,</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organization, and style are appropriate to task, purpose, and audience.</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(Grade-specific expectations for writing types are defined in standards 1–3</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above.)</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W.9-10.5 Develop and strengthen writing as needed by planning, revising,</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editing, rewriting, or trying a new approach, focusing on addressing what is</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 xml:space="preserve">most significant for </w:t>
            </w:r>
            <w:r>
              <w:rPr>
                <w:rFonts w:ascii="Alegreya" w:eastAsia="Alegreya" w:hAnsi="Alegreya" w:cs="Alegreya"/>
                <w:sz w:val="20"/>
                <w:szCs w:val="20"/>
              </w:rPr>
              <w:t>a specific purpose and audience. (Editing for conventions</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should demonstrate command of Language standards 1–3 up to and including</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grades 9–10.)</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W.9-10.6 Use technology, including the Internet, to produce, publish, and</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 xml:space="preserve">update individual or shared writing </w:t>
            </w:r>
            <w:r>
              <w:rPr>
                <w:rFonts w:ascii="Alegreya" w:eastAsia="Alegreya" w:hAnsi="Alegreya" w:cs="Alegreya"/>
                <w:sz w:val="20"/>
                <w:szCs w:val="20"/>
              </w:rPr>
              <w:t>products, taking advantage of technology’s</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capacity to link to other information and to display information flexibly and</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dynamically.</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W.9-10.7 Conduct short as well as more sustained research projects to answer</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a question (including a self-generated quest</w:t>
            </w:r>
            <w:r>
              <w:rPr>
                <w:rFonts w:ascii="Alegreya" w:eastAsia="Alegreya" w:hAnsi="Alegreya" w:cs="Alegreya"/>
                <w:sz w:val="20"/>
                <w:szCs w:val="20"/>
              </w:rPr>
              <w:t>ion) or solve a problem; narrow or</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broaden the inquiry when appropriate; synthesize multiple sources on the</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subject, demonstrating understanding of the subject under investigation.</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W.9-10.8 Gather relevant information from multiple authoritative print and</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lastRenderedPageBreak/>
              <w:t>digital sources, using advanced searches effectively; assess the usefulness of</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each source in answering the research question; integrate information into the</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text selectively to maintain the flow of ideas, avoiding plagiarism and following</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a standard format for citation.</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W.9-10.10 Write routinely over extended time frames (time for research,</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reflection, and revision) and shorter time frames (a single sitting or a day or</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two) for a range of tasks, purposes, and audiences.</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L.9-10.6 Acquire a</w:t>
            </w:r>
            <w:r>
              <w:rPr>
                <w:rFonts w:ascii="Alegreya" w:eastAsia="Alegreya" w:hAnsi="Alegreya" w:cs="Alegreya"/>
                <w:sz w:val="20"/>
                <w:szCs w:val="20"/>
              </w:rPr>
              <w:t>nd use accurately general academic and domain-specific</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words and phrases, sufficient for reading, writing, speaking, and listening at</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the college and career readiness level; demonstrate independence in</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gathering vocabulary knowledge when considering a word or phrase important</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to comprehension or expression.</w:t>
            </w:r>
          </w:p>
          <w:p w:rsidR="009C4F78" w:rsidRDefault="009C4F78">
            <w:pPr>
              <w:widowControl w:val="0"/>
              <w:spacing w:line="240" w:lineRule="auto"/>
              <w:rPr>
                <w:rFonts w:ascii="Alegreya" w:eastAsia="Alegreya" w:hAnsi="Alegreya" w:cs="Alegreya"/>
                <w:sz w:val="20"/>
                <w:szCs w:val="20"/>
              </w:rPr>
            </w:pPr>
          </w:p>
        </w:tc>
      </w:tr>
    </w:tbl>
    <w:p w:rsidR="009C4F78" w:rsidRDefault="00894A1A">
      <w:r>
        <w:lastRenderedPageBreak/>
        <w:br w:type="page"/>
      </w:r>
    </w:p>
    <w:p w:rsidR="009C4F78" w:rsidRDefault="00894A1A">
      <w:pPr>
        <w:pStyle w:val="Heading1"/>
        <w:widowControl w:val="0"/>
      </w:pPr>
      <w:bookmarkStart w:id="5" w:name="_c8nhzuf9ysi9" w:colFirst="0" w:colLast="0"/>
      <w:bookmarkEnd w:id="5"/>
      <w:r>
        <w:lastRenderedPageBreak/>
        <w:t>Unit 3: Drama, Scenes are Meant to be Seen</w:t>
      </w:r>
    </w:p>
    <w:tbl>
      <w:tblPr>
        <w:tblStyle w:val="a3"/>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82"/>
        <w:gridCol w:w="3382"/>
        <w:gridCol w:w="7636"/>
      </w:tblGrid>
      <w:tr w:rsidR="009C4F78">
        <w:trPr>
          <w:trHeight w:val="420"/>
        </w:trPr>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Unit Topic and Overview</w:t>
            </w:r>
          </w:p>
        </w:tc>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Learning Standards</w:t>
            </w:r>
          </w:p>
        </w:tc>
        <w:tc>
          <w:tcPr>
            <w:tcW w:w="763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Clear Learning Targets</w:t>
            </w:r>
          </w:p>
        </w:tc>
      </w:tr>
      <w:tr w:rsidR="009C4F78">
        <w:trPr>
          <w:trHeight w:val="420"/>
        </w:trPr>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Drama: Scenes are Meant to be Seen</w:t>
            </w:r>
          </w:p>
        </w:tc>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b/>
                <w:sz w:val="18"/>
                <w:szCs w:val="18"/>
              </w:rPr>
              <w:t>RL.9-10.1</w:t>
            </w:r>
            <w:r>
              <w:rPr>
                <w:rFonts w:ascii="Alegreya" w:eastAsia="Alegreya" w:hAnsi="Alegreya" w:cs="Alegreya"/>
                <w:sz w:val="18"/>
                <w:szCs w:val="18"/>
              </w:rPr>
              <w:t xml:space="preserve">, RL.9-10.2, </w:t>
            </w:r>
            <w:r>
              <w:rPr>
                <w:rFonts w:ascii="Alegreya" w:eastAsia="Alegreya" w:hAnsi="Alegreya" w:cs="Alegreya"/>
                <w:b/>
                <w:sz w:val="18"/>
                <w:szCs w:val="18"/>
              </w:rPr>
              <w:t>RL.9-10.3</w:t>
            </w:r>
            <w:r>
              <w:rPr>
                <w:rFonts w:ascii="Alegreya" w:eastAsia="Alegreya" w:hAnsi="Alegreya" w:cs="Alegreya"/>
                <w:sz w:val="18"/>
                <w:szCs w:val="18"/>
              </w:rPr>
              <w:t xml:space="preserve">,  </w:t>
            </w:r>
            <w:r>
              <w:rPr>
                <w:rFonts w:ascii="Alegreya" w:eastAsia="Alegreya" w:hAnsi="Alegreya" w:cs="Alegreya"/>
                <w:b/>
                <w:sz w:val="18"/>
                <w:szCs w:val="18"/>
              </w:rPr>
              <w:t xml:space="preserve">RL.9-10.4, RL.9-10.5, RL.9-10.7, </w:t>
            </w:r>
            <w:r>
              <w:rPr>
                <w:rFonts w:ascii="Alegreya" w:eastAsia="Alegreya" w:hAnsi="Alegreya" w:cs="Alegreya"/>
                <w:sz w:val="18"/>
                <w:szCs w:val="18"/>
              </w:rPr>
              <w:t xml:space="preserve"> RL.9-10.9</w:t>
            </w:r>
            <w:r>
              <w:rPr>
                <w:rFonts w:ascii="Alegreya" w:eastAsia="Alegreya" w:hAnsi="Alegreya" w:cs="Alegreya"/>
                <w:b/>
                <w:sz w:val="18"/>
                <w:szCs w:val="18"/>
              </w:rPr>
              <w:t xml:space="preserve">, </w:t>
            </w:r>
            <w:r>
              <w:rPr>
                <w:rFonts w:ascii="Alegreya" w:eastAsia="Alegreya" w:hAnsi="Alegreya" w:cs="Alegreya"/>
                <w:sz w:val="18"/>
                <w:szCs w:val="18"/>
              </w:rPr>
              <w:t>RL.10.10, RI.9-10.1,  W.9-10.2, SL.9-10.4</w:t>
            </w:r>
            <w:r>
              <w:rPr>
                <w:rFonts w:ascii="Alegreya" w:eastAsia="Alegreya" w:hAnsi="Alegreya" w:cs="Alegreya"/>
                <w:sz w:val="18"/>
                <w:szCs w:val="18"/>
              </w:rPr>
              <w:tab/>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W.9-10.1,  W.9-10.2,W.9-10.4, W.9-10.5, W.9-10.6,   W.9-10.9, W.9-10.10, S.9-10.1, S.9-10.2, S.9-10.3, S.9-10.6</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L.9-10.1, L.9-10.2, L.</w:t>
            </w:r>
            <w:r>
              <w:rPr>
                <w:rFonts w:ascii="Alegreya" w:eastAsia="Alegreya" w:hAnsi="Alegreya" w:cs="Alegreya"/>
                <w:sz w:val="18"/>
                <w:szCs w:val="18"/>
              </w:rPr>
              <w:t>9-10.3,  L.9-10.4,L.9-10.5,L.9-10.6</w:t>
            </w:r>
          </w:p>
          <w:p w:rsidR="009C4F78" w:rsidRDefault="009C4F78">
            <w:pPr>
              <w:widowControl w:val="0"/>
              <w:spacing w:line="240" w:lineRule="auto"/>
              <w:rPr>
                <w:rFonts w:ascii="Alegreya" w:eastAsia="Alegreya" w:hAnsi="Alegreya" w:cs="Alegreya"/>
                <w:sz w:val="18"/>
                <w:szCs w:val="18"/>
              </w:rPr>
            </w:pPr>
          </w:p>
        </w:tc>
        <w:tc>
          <w:tcPr>
            <w:tcW w:w="7635" w:type="dxa"/>
            <w:vMerge w:val="restart"/>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I can analyze how characters develop through their interactions with  others. </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can analyze how complex characters develop over the course of a text.</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 I can identify different literary structures.</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 I can analyze a text</w:t>
            </w:r>
            <w:r>
              <w:rPr>
                <w:rFonts w:ascii="Alegreya" w:eastAsia="Alegreya" w:hAnsi="Alegreya" w:cs="Alegreya"/>
                <w:sz w:val="18"/>
                <w:szCs w:val="18"/>
              </w:rPr>
              <w:t xml:space="preserve"> and determine why an author chose to present his/her  text using a particular structure.</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 I can analyze how an author’s choice of text structure creates such effects as  mystery, tension, or surprise.</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 I can define narrative and describe the basic parts o</w:t>
            </w:r>
            <w:r>
              <w:rPr>
                <w:rFonts w:ascii="Alegreya" w:eastAsia="Alegreya" w:hAnsi="Alegreya" w:cs="Alegreya"/>
                <w:sz w:val="18"/>
                <w:szCs w:val="18"/>
              </w:rPr>
              <w:t>f plot.</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 I can use descriptive words and phrases that reveal details, appeal to the  senses, and help convey a vivid picture of the experiences, events, setting,  and/or characters.</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 I can present my information in a sequence that allows the listener to fo</w:t>
            </w:r>
            <w:r>
              <w:rPr>
                <w:rFonts w:ascii="Alegreya" w:eastAsia="Alegreya" w:hAnsi="Alegreya" w:cs="Alegreya"/>
                <w:sz w:val="18"/>
                <w:szCs w:val="18"/>
              </w:rPr>
              <w:t>llow  my line of reasoning.</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 I can prepare a presentation with organization, development, substance, and  style that are appropriate to purpose, task, and audience.</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I can define textual evidence. </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can analyze an author’s words and determine multiple pieces of textual  evidence that strongly and thoroughly support both explicit and  inferential questions.</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 I can determine how specific details in the text reveal and continually  refine a theme.</w:t>
            </w:r>
          </w:p>
        </w:tc>
      </w:tr>
      <w:tr w:rsidR="009C4F78">
        <w:trPr>
          <w:trHeight w:val="420"/>
        </w:trPr>
        <w:tc>
          <w:tcPr>
            <w:tcW w:w="6764" w:type="dxa"/>
            <w:gridSpan w:val="2"/>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Ess</w:t>
            </w:r>
            <w:r>
              <w:rPr>
                <w:rFonts w:ascii="Alegreya" w:eastAsia="Alegreya" w:hAnsi="Alegreya" w:cs="Alegreya"/>
                <w:b/>
                <w:sz w:val="18"/>
                <w:szCs w:val="18"/>
              </w:rPr>
              <w:t>ential Questions</w:t>
            </w: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6764" w:type="dxa"/>
            <w:gridSpan w:val="2"/>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What are the elements of drama? </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How is the theme of appearance versus reality evidenced in our play? </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How do I comprehend the language of this Shakespeare’s play? </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How are the events, characters, and themes in this play relevant to today’s world?</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What were the characteristics of Elizabethan England, Shakespeare’s personal setting?</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How do social expectations affect the development of our identity?</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How does the artisti</w:t>
            </w:r>
            <w:r>
              <w:rPr>
                <w:rFonts w:ascii="Alegreya" w:eastAsia="Alegreya" w:hAnsi="Alegreya" w:cs="Alegreya"/>
                <w:sz w:val="18"/>
                <w:szCs w:val="18"/>
              </w:rPr>
              <w:t>c medium affect the development and understanding of the text, theme, characters?</w:t>
            </w: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Previous Grade Band</w:t>
            </w:r>
          </w:p>
        </w:tc>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Next Grade Band</w:t>
            </w: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vMerge w:val="restart"/>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In the previous grade level, students were expected to compare multiple versions of texts as well as examine various themes, events, and characters in literature. </w:t>
            </w:r>
          </w:p>
        </w:tc>
        <w:tc>
          <w:tcPr>
            <w:tcW w:w="3382" w:type="dxa"/>
            <w:vMerge w:val="restart"/>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In the next grade band, students are expected to analyze and evaluate multiple interpretatio</w:t>
            </w:r>
            <w:r>
              <w:rPr>
                <w:rFonts w:ascii="Alegreya" w:eastAsia="Alegreya" w:hAnsi="Alegreya" w:cs="Alegreya"/>
                <w:sz w:val="18"/>
                <w:szCs w:val="18"/>
              </w:rPr>
              <w:t>ns of a story, drama, or poem, and</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demonstrate knowledge of the foundational works of American literature and its varying themes. </w:t>
            </w: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3382"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Text Selections</w:t>
            </w:r>
          </w:p>
        </w:tc>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Vocabulary</w:t>
            </w:r>
          </w:p>
        </w:tc>
        <w:tc>
          <w:tcPr>
            <w:tcW w:w="763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Instructional Planning</w:t>
            </w:r>
          </w:p>
        </w:tc>
      </w:tr>
      <w:tr w:rsidR="009C4F78">
        <w:trPr>
          <w:trHeight w:val="420"/>
        </w:trPr>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Twelfth Night, Or What You Will by William Shakespeare (No Fear Shakespeare version)</w:t>
            </w:r>
          </w:p>
          <w:p w:rsidR="009C4F78" w:rsidRDefault="009C4F78">
            <w:pPr>
              <w:widowControl w:val="0"/>
              <w:spacing w:line="240" w:lineRule="auto"/>
              <w:rPr>
                <w:rFonts w:ascii="Alegreya" w:eastAsia="Alegreya" w:hAnsi="Alegreya" w:cs="Alegreya"/>
                <w:sz w:val="18"/>
                <w:szCs w:val="18"/>
              </w:rPr>
            </w:pP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lastRenderedPageBreak/>
              <w:t>Historical background on Shakespeare</w:t>
            </w:r>
          </w:p>
          <w:p w:rsidR="009C4F78" w:rsidRDefault="009C4F78">
            <w:pPr>
              <w:widowControl w:val="0"/>
              <w:spacing w:line="240" w:lineRule="auto"/>
              <w:rPr>
                <w:rFonts w:ascii="Alegreya" w:eastAsia="Alegreya" w:hAnsi="Alegreya" w:cs="Alegreya"/>
                <w:sz w:val="18"/>
                <w:szCs w:val="18"/>
              </w:rPr>
            </w:pP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Contemporary  scripts</w:t>
            </w:r>
          </w:p>
          <w:p w:rsidR="009C4F78" w:rsidRDefault="009C4F78">
            <w:pPr>
              <w:widowControl w:val="0"/>
              <w:spacing w:line="240" w:lineRule="auto"/>
              <w:rPr>
                <w:rFonts w:ascii="Alegreya" w:eastAsia="Alegreya" w:hAnsi="Alegreya" w:cs="Alegreya"/>
                <w:sz w:val="18"/>
                <w:szCs w:val="18"/>
              </w:rPr>
            </w:pP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Alternative unit: Macbeth</w:t>
            </w:r>
          </w:p>
        </w:tc>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lastRenderedPageBreak/>
              <w:t>Drama, Tragedy, Comedy, Tragic hero, Tragic flaw, Foil, Conflict, Protagonist, Comp</w:t>
            </w:r>
            <w:r>
              <w:rPr>
                <w:rFonts w:ascii="Alegreya" w:eastAsia="Alegreya" w:hAnsi="Alegreya" w:cs="Alegreya"/>
                <w:sz w:val="18"/>
                <w:szCs w:val="18"/>
              </w:rPr>
              <w:t xml:space="preserve">lications,Climax, Resolution, External Conflict, Antagonist, Internal </w:t>
            </w:r>
            <w:r>
              <w:rPr>
                <w:rFonts w:ascii="Alegreya" w:eastAsia="Alegreya" w:hAnsi="Alegreya" w:cs="Alegreya"/>
                <w:sz w:val="18"/>
                <w:szCs w:val="18"/>
              </w:rPr>
              <w:lastRenderedPageBreak/>
              <w:t xml:space="preserve">Conflict, Stage, Lighting, Props, Stage Directions, Dialogue, Soliloquy, Inference, Dramatic Irony, Farce, Archaic, End-stopped, Oral Interpretation, </w:t>
            </w:r>
            <w:r>
              <w:rPr>
                <w:rFonts w:ascii="Alegreya" w:eastAsia="Alegreya" w:hAnsi="Alegreya" w:cs="Alegreya"/>
                <w:sz w:val="18"/>
                <w:szCs w:val="18"/>
              </w:rPr>
              <w:br/>
              <w:t xml:space="preserve">Blank Verse, Dramatic Performance, </w:t>
            </w:r>
            <w:r>
              <w:rPr>
                <w:rFonts w:ascii="Alegreya" w:eastAsia="Alegreya" w:hAnsi="Alegreya" w:cs="Alegreya"/>
                <w:sz w:val="18"/>
                <w:szCs w:val="18"/>
              </w:rPr>
              <w:t>Act, Scene, Monologue, Aside</w:t>
            </w:r>
          </w:p>
          <w:p w:rsidR="009C4F78" w:rsidRDefault="009C4F78">
            <w:pPr>
              <w:widowControl w:val="0"/>
              <w:spacing w:line="240" w:lineRule="auto"/>
              <w:rPr>
                <w:rFonts w:ascii="Alegreya" w:eastAsia="Alegreya" w:hAnsi="Alegreya" w:cs="Alegreya"/>
                <w:sz w:val="18"/>
                <w:szCs w:val="18"/>
              </w:rPr>
            </w:pPr>
          </w:p>
        </w:tc>
        <w:tc>
          <w:tcPr>
            <w:tcW w:w="763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lastRenderedPageBreak/>
              <w:t>Introduction to Shakespeare, his life, his writing, his language. Also, drama, theater, Elizabethan England, and other terms.</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Use the Teaching guide found at http://www.penguin.com/static/pdf/teachersguides/twelfth.pdf for pla</w:t>
            </w:r>
            <w:r>
              <w:rPr>
                <w:rFonts w:ascii="Alegreya" w:eastAsia="Alegreya" w:hAnsi="Alegreya" w:cs="Alegreya"/>
                <w:sz w:val="18"/>
                <w:szCs w:val="18"/>
              </w:rPr>
              <w:t xml:space="preserve">nning.  The guide will help foster an understanding of the connection between plays and modern </w:t>
            </w:r>
            <w:r>
              <w:rPr>
                <w:rFonts w:ascii="Alegreya" w:eastAsia="Alegreya" w:hAnsi="Alegreya" w:cs="Alegreya"/>
                <w:sz w:val="18"/>
                <w:szCs w:val="18"/>
              </w:rPr>
              <w:lastRenderedPageBreak/>
              <w:t>television and movies.  It helps students get an understanding of humor, dramatic structure and techniques, and characterization.</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Students will complete during r</w:t>
            </w:r>
            <w:r>
              <w:rPr>
                <w:rFonts w:ascii="Alegreya" w:eastAsia="Alegreya" w:hAnsi="Alegreya" w:cs="Alegreya"/>
                <w:sz w:val="18"/>
                <w:szCs w:val="18"/>
              </w:rPr>
              <w:t xml:space="preserve">eading questions, a quiz over the introduction and each act, a final test.   </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We will view different variations and performances of this play. Students will write a comparative analysis. </w:t>
            </w:r>
          </w:p>
        </w:tc>
      </w:tr>
    </w:tbl>
    <w:p w:rsidR="009C4F78" w:rsidRDefault="00894A1A">
      <w:pPr>
        <w:rPr>
          <w:rFonts w:ascii="Alegreya" w:eastAsia="Alegreya" w:hAnsi="Alegreya" w:cs="Alegreya"/>
          <w:sz w:val="18"/>
          <w:szCs w:val="18"/>
        </w:rPr>
      </w:pPr>
      <w:r>
        <w:lastRenderedPageBreak/>
        <w:br w:type="page"/>
      </w:r>
    </w:p>
    <w:tbl>
      <w:tblPr>
        <w:tblStyle w:val="a4"/>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9C4F78">
        <w:tc>
          <w:tcPr>
            <w:tcW w:w="7200"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lastRenderedPageBreak/>
              <w:t>RL.9-10.1 Cite strong and thorough textual evidence to support analysis of</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what the text says explicitly as well as inferences drawn from the text.</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RL.9-10.2 Analyze literary text development.</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a. Determine a theme of a text and analyze in detail its development over the course of the text, including how it emerges and is shaped and refined by specific details.</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b. Provide an objective summary of the text that includes the theme and</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relevant story</w:t>
            </w:r>
            <w:r>
              <w:rPr>
                <w:rFonts w:ascii="Alegreya" w:eastAsia="Alegreya" w:hAnsi="Alegreya" w:cs="Alegreya"/>
                <w:sz w:val="20"/>
                <w:szCs w:val="20"/>
              </w:rPr>
              <w:t xml:space="preserve"> elements.</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RL.9-10.3 Analyze how complex characters (e.g., those with multiple or</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conflicting motivations) develop over the course of a text, interact with other</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characters, and advance the plot or develop the theme.</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RL.9-10.4 Determine the meaning of wo</w:t>
            </w:r>
            <w:r>
              <w:rPr>
                <w:rFonts w:ascii="Alegreya" w:eastAsia="Alegreya" w:hAnsi="Alegreya" w:cs="Alegreya"/>
                <w:sz w:val="20"/>
                <w:szCs w:val="20"/>
              </w:rPr>
              <w:t>rds and phrases as they are used in</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the text, including figurative and connotative meanings; analyze the cumulative</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impact of specific word choices on meaning, mood, and tone (e.g., how the</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language evokes a sense of time and place or an emotion; how it se</w:t>
            </w:r>
            <w:r>
              <w:rPr>
                <w:rFonts w:ascii="Alegreya" w:eastAsia="Alegreya" w:hAnsi="Alegreya" w:cs="Alegreya"/>
                <w:sz w:val="20"/>
                <w:szCs w:val="20"/>
              </w:rPr>
              <w:t>ts a formal</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or informal tone).</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RL.9-10.5 Analyze how an author’s choices concerning how to structure a text,</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order events within it (e.g., parallel plots), and manipulate time (e.g., pacing,</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flashbacks) create such effects as mystery, tension, or surprise</w:t>
            </w:r>
            <w:r>
              <w:rPr>
                <w:rFonts w:ascii="Alegreya" w:eastAsia="Alegreya" w:hAnsi="Alegreya" w:cs="Alegreya"/>
                <w:sz w:val="20"/>
                <w:szCs w:val="20"/>
              </w:rPr>
              <w:t>.</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RL.9-10.6 Analyze how a point of view, perspective, or cultural experience is</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reflected in a work of literature from outside the United States, drawing on a</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wide reading of world literature.</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RL.9-10.7 Analyze the representation of a subject or a key sc</w:t>
            </w:r>
            <w:r>
              <w:rPr>
                <w:rFonts w:ascii="Alegreya" w:eastAsia="Alegreya" w:hAnsi="Alegreya" w:cs="Alegreya"/>
                <w:sz w:val="20"/>
                <w:szCs w:val="20"/>
              </w:rPr>
              <w:t>ene in two</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different artistic mediums, including what is emphasized or absent in each</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treatment (e.g., Auden’s “Musée des Beaux Arts” and Breughel’s Landscape</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with the Fall of Icarus)</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RL.9-10.9 Analyze how an author alludes to and transforms source material in</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a specific work (e.g., how Shakespeare treats a theme or topic from Ovid or</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the Bible or how a later author draws on a play by Shakespeare).</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RL.9-10.10  By the end of grade 10, r</w:t>
            </w:r>
            <w:r>
              <w:rPr>
                <w:rFonts w:ascii="Alegreya" w:eastAsia="Alegreya" w:hAnsi="Alegreya" w:cs="Alegreya"/>
                <w:sz w:val="20"/>
                <w:szCs w:val="20"/>
              </w:rPr>
              <w:t>ead and comprehend literature, including stories,</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dramas, and poems, at the high end of the grades 9–10 text complexity band</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lastRenderedPageBreak/>
              <w:t>independently and proficiently, building background knowledge and activating</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prior knowledge in order to make personal, historical,</w:t>
            </w:r>
            <w:r>
              <w:rPr>
                <w:rFonts w:ascii="Alegreya" w:eastAsia="Alegreya" w:hAnsi="Alegreya" w:cs="Alegreya"/>
                <w:sz w:val="20"/>
                <w:szCs w:val="20"/>
              </w:rPr>
              <w:t xml:space="preserve"> and cultural connections</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20"/>
                <w:szCs w:val="20"/>
              </w:rPr>
              <w:t>that deepen understanding of complex text.</w:t>
            </w:r>
          </w:p>
          <w:p w:rsidR="009C4F78" w:rsidRDefault="009C4F78">
            <w:pPr>
              <w:widowControl w:val="0"/>
              <w:spacing w:line="240" w:lineRule="auto"/>
              <w:rPr>
                <w:rFonts w:ascii="Alegreya" w:eastAsia="Alegreya" w:hAnsi="Alegreya" w:cs="Alegreya"/>
                <w:sz w:val="18"/>
                <w:szCs w:val="18"/>
              </w:rPr>
            </w:pPr>
          </w:p>
        </w:tc>
        <w:tc>
          <w:tcPr>
            <w:tcW w:w="7200"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lastRenderedPageBreak/>
              <w:t>W.9-10.1 Write arguments to support claims in an analysis of substantive</w:t>
            </w:r>
          </w:p>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topics or texts, using valid reasoning and relevant and sufficient evidence.</w:t>
            </w:r>
          </w:p>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a. Establish a clear and thorough th</w:t>
            </w:r>
            <w:r>
              <w:rPr>
                <w:rFonts w:ascii="Alegreya" w:eastAsia="Alegreya" w:hAnsi="Alegreya" w:cs="Alegreya"/>
                <w:b/>
                <w:sz w:val="18"/>
                <w:szCs w:val="18"/>
              </w:rPr>
              <w:t>esis to present an argument.</w:t>
            </w:r>
          </w:p>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b. Introduce precise claim(s), distinguish the claim(s) from alternate or</w:t>
            </w:r>
          </w:p>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opposing claims, and create an organization that establishes clear</w:t>
            </w:r>
          </w:p>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relationships among claim(s), counterclaims, reasons, and evidence.</w:t>
            </w:r>
          </w:p>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c. Develop claim(s) and counterclaims fairly, supplying evidence for each</w:t>
            </w:r>
          </w:p>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while pointing out the strengths and limitations of both in a manner that</w:t>
            </w:r>
          </w:p>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anticipates the audience’s knowledge level and concerns.</w:t>
            </w:r>
          </w:p>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d. Use words, phrases, and clauses to link the majo</w:t>
            </w:r>
            <w:r>
              <w:rPr>
                <w:rFonts w:ascii="Alegreya" w:eastAsia="Alegreya" w:hAnsi="Alegreya" w:cs="Alegreya"/>
                <w:b/>
                <w:sz w:val="18"/>
                <w:szCs w:val="18"/>
              </w:rPr>
              <w:t>r sections of the text,</w:t>
            </w:r>
          </w:p>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create cohesion, and clarify the relationships between claim(s) and</w:t>
            </w:r>
          </w:p>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reasons, between reasons and evidence, and between claim(s) and</w:t>
            </w:r>
          </w:p>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counterclaims.</w:t>
            </w:r>
          </w:p>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e. Establish and maintain a formal style and objective tone while</w:t>
            </w:r>
          </w:p>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attending to the norms and conventions of the discipline in which they</w:t>
            </w:r>
          </w:p>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are writing.</w:t>
            </w:r>
          </w:p>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f. Provide a concluding statement or section that follows from and</w:t>
            </w:r>
          </w:p>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supports the argument presented.</w:t>
            </w:r>
          </w:p>
          <w:p w:rsidR="009C4F78" w:rsidRDefault="009C4F78">
            <w:pPr>
              <w:widowControl w:val="0"/>
              <w:spacing w:line="240" w:lineRule="auto"/>
              <w:rPr>
                <w:rFonts w:ascii="Alegreya" w:eastAsia="Alegreya" w:hAnsi="Alegreya" w:cs="Alegreya"/>
                <w:b/>
                <w:sz w:val="18"/>
                <w:szCs w:val="18"/>
              </w:rPr>
            </w:pPr>
          </w:p>
          <w:p w:rsidR="009C4F78" w:rsidRDefault="009C4F78">
            <w:pPr>
              <w:widowControl w:val="0"/>
              <w:spacing w:line="240" w:lineRule="auto"/>
              <w:rPr>
                <w:rFonts w:ascii="Alegreya" w:eastAsia="Alegreya" w:hAnsi="Alegreya" w:cs="Alegreya"/>
                <w:b/>
                <w:sz w:val="18"/>
                <w:szCs w:val="18"/>
              </w:rPr>
            </w:pPr>
          </w:p>
          <w:p w:rsidR="009C4F78" w:rsidRDefault="009C4F78">
            <w:pPr>
              <w:widowControl w:val="0"/>
              <w:spacing w:line="240" w:lineRule="auto"/>
              <w:rPr>
                <w:rFonts w:ascii="Alegreya" w:eastAsia="Alegreya" w:hAnsi="Alegreya" w:cs="Alegreya"/>
                <w:b/>
                <w:sz w:val="18"/>
                <w:szCs w:val="18"/>
              </w:rPr>
            </w:pP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W.9-10.2 Write informative/explanatory texts to examine and convey co</w:t>
            </w:r>
            <w:r>
              <w:rPr>
                <w:rFonts w:ascii="Alegreya" w:eastAsia="Alegreya" w:hAnsi="Alegreya" w:cs="Alegreya"/>
                <w:sz w:val="18"/>
                <w:szCs w:val="18"/>
              </w:rPr>
              <w:t>mplex ideas, concepts, and information clearly and accurately through the effective selection, organization, and analysis of content. a. Establish a clear and thorough thesis to present information. b. Introduce a topic; organize complex ideas, concepts, a</w:t>
            </w:r>
            <w:r>
              <w:rPr>
                <w:rFonts w:ascii="Alegreya" w:eastAsia="Alegreya" w:hAnsi="Alegreya" w:cs="Alegreya"/>
                <w:sz w:val="18"/>
                <w:szCs w:val="18"/>
              </w:rPr>
              <w:t xml:space="preserve">nd information to make important connections and distinctions; include formatting (e.g., headings), graphics (e.g., figures, tables), and multimedia to aid in comprehension, if needed. c. Develop the topic with well-chosen, relevant, and sufficient facts, </w:t>
            </w:r>
            <w:r>
              <w:rPr>
                <w:rFonts w:ascii="Alegreya" w:eastAsia="Alegreya" w:hAnsi="Alegreya" w:cs="Alegreya"/>
                <w:sz w:val="18"/>
                <w:szCs w:val="18"/>
              </w:rPr>
              <w:t>extended definitions, concrete details, quotations, or other information and examples appropriate to the audience’s knowledge of the topic. d. Use appropriate and varied transitions to link the major sections of the text, create cohesion, and clarify the r</w:t>
            </w:r>
            <w:r>
              <w:rPr>
                <w:rFonts w:ascii="Alegreya" w:eastAsia="Alegreya" w:hAnsi="Alegreya" w:cs="Alegreya"/>
                <w:sz w:val="18"/>
                <w:szCs w:val="18"/>
              </w:rPr>
              <w:t>elationships among complex ideas and concepts. e. Use precise language and domain-specific vocabulary to manage the complexity of the topic. f. Establish and maintain a formal style and objective tone while attending to the norms and conventions of the dis</w:t>
            </w:r>
            <w:r>
              <w:rPr>
                <w:rFonts w:ascii="Alegreya" w:eastAsia="Alegreya" w:hAnsi="Alegreya" w:cs="Alegreya"/>
                <w:sz w:val="18"/>
                <w:szCs w:val="18"/>
              </w:rPr>
              <w:t>cipline in which they are writing. g. Provide a concluding statement or section that follows from and supports the information or explanation presented (e.g., articulating implications or the significance of the topic).</w:t>
            </w:r>
          </w:p>
          <w:p w:rsidR="009C4F78" w:rsidRDefault="009C4F78">
            <w:pPr>
              <w:widowControl w:val="0"/>
              <w:spacing w:line="240" w:lineRule="auto"/>
              <w:rPr>
                <w:rFonts w:ascii="Alegreya" w:eastAsia="Alegreya" w:hAnsi="Alegreya" w:cs="Alegreya"/>
                <w:sz w:val="18"/>
                <w:szCs w:val="18"/>
              </w:rPr>
            </w:pPr>
          </w:p>
          <w:p w:rsidR="009C4F78" w:rsidRDefault="009C4F78">
            <w:pPr>
              <w:widowControl w:val="0"/>
              <w:spacing w:line="240" w:lineRule="auto"/>
              <w:rPr>
                <w:rFonts w:ascii="Alegreya" w:eastAsia="Alegreya" w:hAnsi="Alegreya" w:cs="Alegreya"/>
                <w:sz w:val="18"/>
                <w:szCs w:val="18"/>
              </w:rPr>
            </w:pP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W.9-10.4, W.9-10.4 Produce clear a</w:t>
            </w:r>
            <w:r>
              <w:rPr>
                <w:rFonts w:ascii="Alegreya" w:eastAsia="Alegreya" w:hAnsi="Alegreya" w:cs="Alegreya"/>
                <w:sz w:val="18"/>
                <w:szCs w:val="18"/>
              </w:rPr>
              <w:t>nd coherent writing in which the development, organization, and style are appropriate to task, purpose, and audience. (Grade-specific expectations for writing types are defined in standards 1–3 above.)</w:t>
            </w:r>
          </w:p>
          <w:p w:rsidR="009C4F78" w:rsidRDefault="009C4F78">
            <w:pPr>
              <w:widowControl w:val="0"/>
              <w:spacing w:line="240" w:lineRule="auto"/>
              <w:rPr>
                <w:rFonts w:ascii="Alegreya" w:eastAsia="Alegreya" w:hAnsi="Alegreya" w:cs="Alegreya"/>
                <w:sz w:val="18"/>
                <w:szCs w:val="18"/>
              </w:rPr>
            </w:pP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W.9-10.5, W.9-10.5 Develop and strengthen writing as </w:t>
            </w:r>
            <w:r>
              <w:rPr>
                <w:rFonts w:ascii="Alegreya" w:eastAsia="Alegreya" w:hAnsi="Alegreya" w:cs="Alegreya"/>
                <w:sz w:val="18"/>
                <w:szCs w:val="18"/>
              </w:rPr>
              <w:t xml:space="preserve">needed by planning, revising, editing, </w:t>
            </w:r>
            <w:r>
              <w:rPr>
                <w:rFonts w:ascii="Alegreya" w:eastAsia="Alegreya" w:hAnsi="Alegreya" w:cs="Alegreya"/>
                <w:sz w:val="18"/>
                <w:szCs w:val="18"/>
              </w:rPr>
              <w:lastRenderedPageBreak/>
              <w:t>rewriting, or trying a new approach, focusing on addressing what is most significant for a specific purpose and audience. (Editing for conventions should demonstrate command of Language standards 1–3 up to and includi</w:t>
            </w:r>
            <w:r>
              <w:rPr>
                <w:rFonts w:ascii="Alegreya" w:eastAsia="Alegreya" w:hAnsi="Alegreya" w:cs="Alegreya"/>
                <w:sz w:val="18"/>
                <w:szCs w:val="18"/>
              </w:rPr>
              <w:t>ng grades 9–10.)</w:t>
            </w:r>
          </w:p>
          <w:p w:rsidR="009C4F78" w:rsidRDefault="009C4F78">
            <w:pPr>
              <w:widowControl w:val="0"/>
              <w:spacing w:line="240" w:lineRule="auto"/>
              <w:rPr>
                <w:rFonts w:ascii="Alegreya" w:eastAsia="Alegreya" w:hAnsi="Alegreya" w:cs="Alegreya"/>
                <w:sz w:val="18"/>
                <w:szCs w:val="18"/>
              </w:rPr>
            </w:pPr>
          </w:p>
          <w:p w:rsidR="009C4F78" w:rsidRDefault="009C4F78">
            <w:pPr>
              <w:widowControl w:val="0"/>
              <w:spacing w:line="240" w:lineRule="auto"/>
              <w:rPr>
                <w:rFonts w:ascii="Alegreya" w:eastAsia="Alegreya" w:hAnsi="Alegreya" w:cs="Alegreya"/>
                <w:sz w:val="18"/>
                <w:szCs w:val="18"/>
              </w:rPr>
            </w:pPr>
          </w:p>
          <w:p w:rsidR="009C4F78" w:rsidRDefault="009C4F78">
            <w:pPr>
              <w:widowControl w:val="0"/>
              <w:spacing w:line="240" w:lineRule="auto"/>
              <w:rPr>
                <w:rFonts w:ascii="Alegreya" w:eastAsia="Alegreya" w:hAnsi="Alegreya" w:cs="Alegreya"/>
                <w:sz w:val="18"/>
                <w:szCs w:val="18"/>
              </w:rPr>
            </w:pPr>
          </w:p>
        </w:tc>
      </w:tr>
      <w:tr w:rsidR="009C4F78">
        <w:tc>
          <w:tcPr>
            <w:tcW w:w="7200"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lastRenderedPageBreak/>
              <w:t>W.9-10.6 Use technology, including the Internet, to produce, publish, and update individual or shared writing products, taking advantage of technology’s capacity to link to other information and to display information flexibly and dyna</w:t>
            </w:r>
            <w:r>
              <w:rPr>
                <w:rFonts w:ascii="Alegreya" w:eastAsia="Alegreya" w:hAnsi="Alegreya" w:cs="Alegreya"/>
                <w:sz w:val="18"/>
                <w:szCs w:val="18"/>
              </w:rPr>
              <w:t>mically.</w:t>
            </w:r>
          </w:p>
          <w:p w:rsidR="009C4F78" w:rsidRDefault="009C4F78">
            <w:pPr>
              <w:widowControl w:val="0"/>
              <w:spacing w:line="240" w:lineRule="auto"/>
              <w:rPr>
                <w:rFonts w:ascii="Alegreya" w:eastAsia="Alegreya" w:hAnsi="Alegreya" w:cs="Alegreya"/>
                <w:sz w:val="18"/>
                <w:szCs w:val="18"/>
              </w:rPr>
            </w:pP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 W.9-10.9, W.9-10.9 Draw evidence from literary or informational texts to support analysis, reflection, and research. a. Apply grades 9–10 Reading standards to literature (e.g., “Analyze how an author alludes to and transforms source material in a specific</w:t>
            </w:r>
            <w:r>
              <w:rPr>
                <w:rFonts w:ascii="Alegreya" w:eastAsia="Alegreya" w:hAnsi="Alegreya" w:cs="Alegreya"/>
                <w:sz w:val="18"/>
                <w:szCs w:val="18"/>
              </w:rPr>
              <w:t xml:space="preserve"> work [e.g., how Shakespeare treats a theme or topic from Ovid or the Bible or how a later author draws on a play by Shakespeare]”). b. Apply grades 9–10 Reading standards to literary nonfiction (e.g., “Delineate and evaluate the argument and specific clai</w:t>
            </w:r>
            <w:r>
              <w:rPr>
                <w:rFonts w:ascii="Alegreya" w:eastAsia="Alegreya" w:hAnsi="Alegreya" w:cs="Alegreya"/>
                <w:sz w:val="18"/>
                <w:szCs w:val="18"/>
              </w:rPr>
              <w:t>ms in a text, assessing whether the reasoning is valid and the evidence is relevant and sufficient; identify false statements and fallacious reasoning”).</w:t>
            </w:r>
          </w:p>
          <w:p w:rsidR="009C4F78" w:rsidRDefault="009C4F78">
            <w:pPr>
              <w:widowControl w:val="0"/>
              <w:spacing w:line="240" w:lineRule="auto"/>
              <w:rPr>
                <w:rFonts w:ascii="Alegreya" w:eastAsia="Alegreya" w:hAnsi="Alegreya" w:cs="Alegreya"/>
                <w:sz w:val="18"/>
                <w:szCs w:val="18"/>
              </w:rPr>
            </w:pP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W.9-10.10 Write routinely over extended time frames (time for research, reflection, and revision) and</w:t>
            </w:r>
            <w:r>
              <w:rPr>
                <w:rFonts w:ascii="Alegreya" w:eastAsia="Alegreya" w:hAnsi="Alegreya" w:cs="Alegreya"/>
                <w:sz w:val="18"/>
                <w:szCs w:val="18"/>
              </w:rPr>
              <w:t xml:space="preserve"> shorter time frames (a single sitting or a day or two) for a range of tasks, purposes, and audiences.</w:t>
            </w:r>
          </w:p>
          <w:p w:rsidR="009C4F78" w:rsidRDefault="009C4F78">
            <w:pPr>
              <w:widowControl w:val="0"/>
              <w:spacing w:line="240" w:lineRule="auto"/>
              <w:rPr>
                <w:rFonts w:ascii="Alegreya" w:eastAsia="Alegreya" w:hAnsi="Alegreya" w:cs="Alegreya"/>
                <w:sz w:val="18"/>
                <w:szCs w:val="18"/>
              </w:rPr>
            </w:pP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SL.9-10.1 Initiate and participate effectively in a range of collaborative discussions (one-on-one, in groups, and teacher-led) with diverse partners on</w:t>
            </w:r>
            <w:r>
              <w:rPr>
                <w:rFonts w:ascii="Alegreya" w:eastAsia="Alegreya" w:hAnsi="Alegreya" w:cs="Alegreya"/>
                <w:sz w:val="18"/>
                <w:szCs w:val="18"/>
              </w:rPr>
              <w:t xml:space="preserve"> grades 9–10 topics, texts, and issues, building on others’ ideas and expressing their own clearly and persuasively. a. Come to discussions prepared, having read and researched material under study; explicitly draw on that preparation by referring to evide</w:t>
            </w:r>
            <w:r>
              <w:rPr>
                <w:rFonts w:ascii="Alegreya" w:eastAsia="Alegreya" w:hAnsi="Alegreya" w:cs="Alegreya"/>
                <w:sz w:val="18"/>
                <w:szCs w:val="18"/>
              </w:rPr>
              <w:t>nce from texts and other research on the topic or issue to stimulate a thoughtful, well-reasoned exchange of ideas. b. Work with peers to set rules for collegial discussions and decisionmaking (e.g., informal consensus, taking votes on key issues, presenta</w:t>
            </w:r>
            <w:r>
              <w:rPr>
                <w:rFonts w:ascii="Alegreya" w:eastAsia="Alegreya" w:hAnsi="Alegreya" w:cs="Alegreya"/>
                <w:sz w:val="18"/>
                <w:szCs w:val="18"/>
              </w:rPr>
              <w:t>tion of alternate views), clear goals and deadlines, and individual roles as needed. c. Propel conversations by posing and responding to questions that relate the current discussion to broader themes or larger ideas; actively incorporate others into the di</w:t>
            </w:r>
            <w:r>
              <w:rPr>
                <w:rFonts w:ascii="Alegreya" w:eastAsia="Alegreya" w:hAnsi="Alegreya" w:cs="Alegreya"/>
                <w:sz w:val="18"/>
                <w:szCs w:val="18"/>
              </w:rPr>
              <w:t>scussion; and clarify, verify, or challenge ideas and conclusions. d. Respond thoughtfully to diverse perspectives, summarize points of agreement and disagreement, and, when warranted, qualify or justify their own views and understanding and make new conne</w:t>
            </w:r>
            <w:r>
              <w:rPr>
                <w:rFonts w:ascii="Alegreya" w:eastAsia="Alegreya" w:hAnsi="Alegreya" w:cs="Alegreya"/>
                <w:sz w:val="18"/>
                <w:szCs w:val="18"/>
              </w:rPr>
              <w:t>ctions in light of the evidence and reasoning presented.</w:t>
            </w:r>
          </w:p>
          <w:p w:rsidR="009C4F78" w:rsidRDefault="009C4F78">
            <w:pPr>
              <w:widowControl w:val="0"/>
              <w:spacing w:line="240" w:lineRule="auto"/>
              <w:rPr>
                <w:rFonts w:ascii="Alegreya" w:eastAsia="Alegreya" w:hAnsi="Alegreya" w:cs="Alegreya"/>
                <w:sz w:val="18"/>
                <w:szCs w:val="18"/>
              </w:rPr>
            </w:pP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 SL.9-10.2 Integrate multiple sources of information presented in diverse media or formats (e.g., visually, quantitatively, orally) evaluating the credibility and accuracy of each source.)</w:t>
            </w:r>
          </w:p>
          <w:p w:rsidR="009C4F78" w:rsidRDefault="009C4F78">
            <w:pPr>
              <w:widowControl w:val="0"/>
              <w:spacing w:line="240" w:lineRule="auto"/>
              <w:rPr>
                <w:rFonts w:ascii="Alegreya" w:eastAsia="Alegreya" w:hAnsi="Alegreya" w:cs="Alegreya"/>
                <w:sz w:val="18"/>
                <w:szCs w:val="18"/>
              </w:rPr>
            </w:pP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SL.9-10.</w:t>
            </w:r>
            <w:r>
              <w:rPr>
                <w:rFonts w:ascii="Alegreya" w:eastAsia="Alegreya" w:hAnsi="Alegreya" w:cs="Alegreya"/>
                <w:sz w:val="18"/>
                <w:szCs w:val="18"/>
              </w:rPr>
              <w:t xml:space="preserve">3 Evaluate a speaker’s perspective, reasoning, and use of evidence and rhetoric, </w:t>
            </w:r>
            <w:r>
              <w:rPr>
                <w:rFonts w:ascii="Alegreya" w:eastAsia="Alegreya" w:hAnsi="Alegreya" w:cs="Alegreya"/>
                <w:sz w:val="18"/>
                <w:szCs w:val="18"/>
              </w:rPr>
              <w:lastRenderedPageBreak/>
              <w:t>identifying any fallacious reasoning or exaggerated or distorted evidence.,</w:t>
            </w:r>
          </w:p>
          <w:p w:rsidR="009C4F78" w:rsidRDefault="009C4F78">
            <w:pPr>
              <w:widowControl w:val="0"/>
              <w:spacing w:line="240" w:lineRule="auto"/>
              <w:rPr>
                <w:rFonts w:ascii="Alegreya" w:eastAsia="Alegreya" w:hAnsi="Alegreya" w:cs="Alegreya"/>
                <w:sz w:val="18"/>
                <w:szCs w:val="18"/>
              </w:rPr>
            </w:pP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SL.9-10.4 Present information, findings, and supporting evidence clearly, concisely, and logically</w:t>
            </w:r>
            <w:r>
              <w:rPr>
                <w:rFonts w:ascii="Alegreya" w:eastAsia="Alegreya" w:hAnsi="Alegreya" w:cs="Alegreya"/>
                <w:sz w:val="18"/>
                <w:szCs w:val="18"/>
              </w:rPr>
              <w:t xml:space="preserve"> such that listeners can follow the line of reasoning and the organization, development, substance, and style are appropriate to purpose, audience, and task.</w:t>
            </w:r>
          </w:p>
          <w:p w:rsidR="009C4F78" w:rsidRDefault="009C4F78">
            <w:pPr>
              <w:widowControl w:val="0"/>
              <w:spacing w:line="240" w:lineRule="auto"/>
              <w:rPr>
                <w:rFonts w:ascii="Alegreya" w:eastAsia="Alegreya" w:hAnsi="Alegreya" w:cs="Alegreya"/>
                <w:sz w:val="18"/>
                <w:szCs w:val="18"/>
              </w:rPr>
            </w:pP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SL.9-10.6 Adapt speech to a variety of contexts and tasks, demonstrating command of formal Englis</w:t>
            </w:r>
            <w:r>
              <w:rPr>
                <w:rFonts w:ascii="Alegreya" w:eastAsia="Alegreya" w:hAnsi="Alegreya" w:cs="Alegreya"/>
                <w:sz w:val="18"/>
                <w:szCs w:val="18"/>
              </w:rPr>
              <w:t>h when indicated or appropriate. (See grades 9–10 Language standards 1 and 3 for specific expectations.)</w:t>
            </w:r>
          </w:p>
          <w:p w:rsidR="009C4F78" w:rsidRDefault="009C4F78">
            <w:pPr>
              <w:widowControl w:val="0"/>
              <w:spacing w:line="240" w:lineRule="auto"/>
              <w:rPr>
                <w:rFonts w:ascii="Alegreya" w:eastAsia="Alegreya" w:hAnsi="Alegreya" w:cs="Alegreya"/>
                <w:sz w:val="18"/>
                <w:szCs w:val="18"/>
              </w:rPr>
            </w:pPr>
          </w:p>
          <w:p w:rsidR="009C4F78" w:rsidRDefault="009C4F78">
            <w:pPr>
              <w:widowControl w:val="0"/>
              <w:spacing w:line="240" w:lineRule="auto"/>
              <w:rPr>
                <w:rFonts w:ascii="Alegreya" w:eastAsia="Alegreya" w:hAnsi="Alegreya" w:cs="Alegreya"/>
                <w:sz w:val="20"/>
                <w:szCs w:val="20"/>
              </w:rPr>
            </w:pPr>
          </w:p>
        </w:tc>
        <w:tc>
          <w:tcPr>
            <w:tcW w:w="7200"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lastRenderedPageBreak/>
              <w:t>L.9-10.1, L.9-10.1 Demonstrate command of the conventions of standard English grammar and usage when writing or speaking. a. Use parallel structure.*</w:t>
            </w:r>
            <w:r>
              <w:rPr>
                <w:rFonts w:ascii="Alegreya" w:eastAsia="Alegreya" w:hAnsi="Alegreya" w:cs="Alegreya"/>
                <w:sz w:val="18"/>
                <w:szCs w:val="18"/>
              </w:rPr>
              <w:t xml:space="preserve"> b. Use various types of phrases (noun, verb, adjectival, adverbial, participial, prepositional, absolute) and clauses (independent, dependent; noun, relative, adverbial) to convey specific meanings and add variety and interest to writing or presentations.</w:t>
            </w:r>
          </w:p>
          <w:p w:rsidR="009C4F78" w:rsidRDefault="009C4F78">
            <w:pPr>
              <w:widowControl w:val="0"/>
              <w:spacing w:line="240" w:lineRule="auto"/>
              <w:rPr>
                <w:rFonts w:ascii="Alegreya" w:eastAsia="Alegreya" w:hAnsi="Alegreya" w:cs="Alegreya"/>
                <w:sz w:val="18"/>
                <w:szCs w:val="18"/>
              </w:rPr>
            </w:pPr>
          </w:p>
          <w:p w:rsidR="009C4F78" w:rsidRDefault="009C4F78">
            <w:pPr>
              <w:widowControl w:val="0"/>
              <w:spacing w:line="240" w:lineRule="auto"/>
              <w:rPr>
                <w:rFonts w:ascii="Alegreya" w:eastAsia="Alegreya" w:hAnsi="Alegreya" w:cs="Alegreya"/>
                <w:sz w:val="18"/>
                <w:szCs w:val="18"/>
              </w:rPr>
            </w:pP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L.9-10.2, L.9-10.2 Demonstrate command of the conventions of standard English capitalization, punctuation, and spelling when writing. a. Use a semicolon (and perhaps a conjunctive adverb) to link two or more closely related independent clauses. b. Use a</w:t>
            </w:r>
            <w:r>
              <w:rPr>
                <w:rFonts w:ascii="Alegreya" w:eastAsia="Alegreya" w:hAnsi="Alegreya" w:cs="Alegreya"/>
                <w:sz w:val="18"/>
                <w:szCs w:val="18"/>
              </w:rPr>
              <w:t xml:space="preserve"> colon to introduce a list or quotation. c. Spell correctly.</w:t>
            </w:r>
          </w:p>
          <w:p w:rsidR="009C4F78" w:rsidRDefault="009C4F78">
            <w:pPr>
              <w:widowControl w:val="0"/>
              <w:spacing w:line="240" w:lineRule="auto"/>
              <w:rPr>
                <w:rFonts w:ascii="Alegreya" w:eastAsia="Alegreya" w:hAnsi="Alegreya" w:cs="Alegreya"/>
                <w:sz w:val="18"/>
                <w:szCs w:val="18"/>
              </w:rPr>
            </w:pP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L.9-10.3 Apply knowledge of language to understand how language functions in different contexts, to make effective choices for meaning or style, and to comprehend more fully when reading or list</w:t>
            </w:r>
            <w:r>
              <w:rPr>
                <w:rFonts w:ascii="Alegreya" w:eastAsia="Alegreya" w:hAnsi="Alegreya" w:cs="Alegreya"/>
                <w:sz w:val="18"/>
                <w:szCs w:val="18"/>
              </w:rPr>
              <w:t>ening. a. Write work so that it conforms to the guidelines in a style manual (e.g., MLA Handbook, Turabian’s Manual for Writers) appropriate for the discipline and writing type. b. Edit work so that it conforms to the guidelines in a style manual appropria</w:t>
            </w:r>
            <w:r>
              <w:rPr>
                <w:rFonts w:ascii="Alegreya" w:eastAsia="Alegreya" w:hAnsi="Alegreya" w:cs="Alegreya"/>
                <w:sz w:val="18"/>
                <w:szCs w:val="18"/>
              </w:rPr>
              <w:t>te for the discipline and writing type.</w:t>
            </w:r>
          </w:p>
          <w:p w:rsidR="009C4F78" w:rsidRDefault="009C4F78">
            <w:pPr>
              <w:widowControl w:val="0"/>
              <w:spacing w:line="240" w:lineRule="auto"/>
              <w:rPr>
                <w:rFonts w:ascii="Alegreya" w:eastAsia="Alegreya" w:hAnsi="Alegreya" w:cs="Alegreya"/>
                <w:sz w:val="18"/>
                <w:szCs w:val="18"/>
              </w:rPr>
            </w:pP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L.9-10.4 Determine or clarify the meaning of unknown and multiple-meaning words and phrases based on grades 9–10 reading and content, choosing flexibly from a range of strategies. a. Use context (e.g., the overall m</w:t>
            </w:r>
            <w:r>
              <w:rPr>
                <w:rFonts w:ascii="Alegreya" w:eastAsia="Alegreya" w:hAnsi="Alegreya" w:cs="Alegreya"/>
                <w:sz w:val="18"/>
                <w:szCs w:val="18"/>
              </w:rPr>
              <w:t xml:space="preserve">eaning of a sentence, paragraph, or text; a word’s position or function in a sentence) as a clue to the meaning of a word or phrase. b. Identify and correctly use patterns of word changes that indicate different meanings or parts of speech (e.g., analyze, </w:t>
            </w:r>
            <w:r>
              <w:rPr>
                <w:rFonts w:ascii="Alegreya" w:eastAsia="Alegreya" w:hAnsi="Alegreya" w:cs="Alegreya"/>
                <w:sz w:val="18"/>
                <w:szCs w:val="18"/>
              </w:rPr>
              <w:t>analysis, analytical; advocate, advocacy). c. Consult general and specialized reference materials (e.g., dictionaries, glossaries, thesauruses), both print and digital, to find the pronunciation of a word or determine or clarify its precise meaning, part o</w:t>
            </w:r>
            <w:r>
              <w:rPr>
                <w:rFonts w:ascii="Alegreya" w:eastAsia="Alegreya" w:hAnsi="Alegreya" w:cs="Alegreya"/>
                <w:sz w:val="18"/>
                <w:szCs w:val="18"/>
              </w:rPr>
              <w:t>f speech, or etymology. d. Verify the preliminary determination of the meaning of a word or phrase (e.g., by checking the inferred meaning in context or in a dictionary).</w:t>
            </w:r>
          </w:p>
          <w:p w:rsidR="009C4F78" w:rsidRDefault="009C4F78">
            <w:pPr>
              <w:widowControl w:val="0"/>
              <w:spacing w:line="240" w:lineRule="auto"/>
              <w:rPr>
                <w:rFonts w:ascii="Alegreya" w:eastAsia="Alegreya" w:hAnsi="Alegreya" w:cs="Alegreya"/>
                <w:sz w:val="18"/>
                <w:szCs w:val="18"/>
              </w:rPr>
            </w:pP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L.9-10.5, Demonstrate understanding of figurative language, word relationships, and </w:t>
            </w:r>
            <w:r>
              <w:rPr>
                <w:rFonts w:ascii="Alegreya" w:eastAsia="Alegreya" w:hAnsi="Alegreya" w:cs="Alegreya"/>
                <w:sz w:val="18"/>
                <w:szCs w:val="18"/>
              </w:rPr>
              <w:t>nuances in word meanings. a. Interpret figures of speech (e.g., euphemism, oxymoron) in context and analyze their role in the text. b. Analyze nuances in the meaning of words with similar denotations.</w:t>
            </w:r>
          </w:p>
          <w:p w:rsidR="009C4F78" w:rsidRDefault="009C4F78">
            <w:pPr>
              <w:widowControl w:val="0"/>
              <w:spacing w:line="240" w:lineRule="auto"/>
              <w:rPr>
                <w:rFonts w:ascii="Alegreya" w:eastAsia="Alegreya" w:hAnsi="Alegreya" w:cs="Alegreya"/>
                <w:sz w:val="18"/>
                <w:szCs w:val="18"/>
              </w:rPr>
            </w:pPr>
          </w:p>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sz w:val="18"/>
                <w:szCs w:val="18"/>
              </w:rPr>
              <w:t xml:space="preserve">L.9-10.6 Acquire and use accurately general academic and domain-specific words and phrases, </w:t>
            </w:r>
            <w:r>
              <w:rPr>
                <w:rFonts w:ascii="Alegreya" w:eastAsia="Alegreya" w:hAnsi="Alegreya" w:cs="Alegreya"/>
                <w:sz w:val="18"/>
                <w:szCs w:val="18"/>
              </w:rPr>
              <w:lastRenderedPageBreak/>
              <w:t xml:space="preserve">sufficient for reading, writing, speaking, and listening at the college and career readiness level; demonstrate independence in gathering vocabulary knowledge when </w:t>
            </w:r>
            <w:r>
              <w:rPr>
                <w:rFonts w:ascii="Alegreya" w:eastAsia="Alegreya" w:hAnsi="Alegreya" w:cs="Alegreya"/>
                <w:sz w:val="18"/>
                <w:szCs w:val="18"/>
              </w:rPr>
              <w:t>considering a word or phrase important to comprehension or expression.</w:t>
            </w:r>
          </w:p>
        </w:tc>
      </w:tr>
    </w:tbl>
    <w:p w:rsidR="009C4F78" w:rsidRDefault="00894A1A">
      <w:pPr>
        <w:rPr>
          <w:rFonts w:ascii="Alegreya" w:eastAsia="Alegreya" w:hAnsi="Alegreya" w:cs="Alegreya"/>
          <w:sz w:val="18"/>
          <w:szCs w:val="18"/>
        </w:rPr>
      </w:pPr>
      <w:r>
        <w:lastRenderedPageBreak/>
        <w:br w:type="page"/>
      </w:r>
    </w:p>
    <w:p w:rsidR="009C4F78" w:rsidRDefault="00894A1A">
      <w:pPr>
        <w:pStyle w:val="Heading1"/>
      </w:pPr>
      <w:bookmarkStart w:id="6" w:name="_8adz7hsyv6i6" w:colFirst="0" w:colLast="0"/>
      <w:bookmarkEnd w:id="6"/>
      <w:r>
        <w:lastRenderedPageBreak/>
        <w:t>Unit : Poetry, The Art of Words and Emotion</w:t>
      </w:r>
    </w:p>
    <w:tbl>
      <w:tblPr>
        <w:tblStyle w:val="a5"/>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3405"/>
        <w:gridCol w:w="7620"/>
      </w:tblGrid>
      <w:tr w:rsidR="009C4F78">
        <w:trPr>
          <w:trHeight w:val="420"/>
        </w:trPr>
        <w:tc>
          <w:tcPr>
            <w:tcW w:w="337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Unit Topic and Overview</w:t>
            </w:r>
          </w:p>
        </w:tc>
        <w:tc>
          <w:tcPr>
            <w:tcW w:w="340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Learning Standards</w:t>
            </w:r>
          </w:p>
        </w:tc>
        <w:tc>
          <w:tcPr>
            <w:tcW w:w="7620"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Clear Learning Targets</w:t>
            </w:r>
          </w:p>
        </w:tc>
      </w:tr>
      <w:tr w:rsidR="009C4F78">
        <w:trPr>
          <w:trHeight w:val="420"/>
        </w:trPr>
        <w:tc>
          <w:tcPr>
            <w:tcW w:w="337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Poetry: The Art of Words and Emotion</w:t>
            </w:r>
          </w:p>
          <w:p w:rsidR="009C4F78" w:rsidRDefault="009C4F78">
            <w:pPr>
              <w:widowControl w:val="0"/>
              <w:spacing w:line="240" w:lineRule="auto"/>
              <w:rPr>
                <w:rFonts w:ascii="Alegreya" w:eastAsia="Alegreya" w:hAnsi="Alegreya" w:cs="Alegreya"/>
                <w:sz w:val="18"/>
                <w:szCs w:val="18"/>
              </w:rPr>
            </w:pPr>
          </w:p>
        </w:tc>
        <w:tc>
          <w:tcPr>
            <w:tcW w:w="340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RL.9-10.1,RL.9-10.2, RL.9-10.4, RL.9-10.5, RL.9-10.6, RL.9-10.9, RL.9-10.10, </w:t>
            </w:r>
          </w:p>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sz w:val="18"/>
                <w:szCs w:val="18"/>
              </w:rPr>
              <w:t>W.9-10.2, W.9-10.4, W.9-10.5, W.9-10.6, W.9-10.9, W.9-10.10, SL.9-10.1, SL.9-10.2, SL.9-10.6, L.9-10.1, L.9-10.2, L.9-10.4,L.9-10.5,L.9-10.6</w:t>
            </w:r>
          </w:p>
        </w:tc>
        <w:tc>
          <w:tcPr>
            <w:tcW w:w="7620" w:type="dxa"/>
            <w:vMerge w:val="restart"/>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can define and identify various for</w:t>
            </w:r>
            <w:r>
              <w:rPr>
                <w:rFonts w:ascii="Alegreya" w:eastAsia="Alegreya" w:hAnsi="Alegreya" w:cs="Alegreya"/>
                <w:sz w:val="18"/>
                <w:szCs w:val="18"/>
              </w:rPr>
              <w:t>ms of figurative language.</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can distinguish between literal language and figurative language.</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can recognize the difference between denotative meanings and connotative meanings.</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I can analyze how specific word choices build upon one another to create  a </w:t>
            </w:r>
            <w:r>
              <w:rPr>
                <w:rFonts w:ascii="Alegreya" w:eastAsia="Alegreya" w:hAnsi="Alegreya" w:cs="Alegreya"/>
                <w:sz w:val="18"/>
                <w:szCs w:val="18"/>
              </w:rPr>
              <w:t>cumulative impact on the overall meaning and tone of a text.</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can reread a text to find more information or clarify ideas.</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can use descriptive words and phrases that reveal details, appeal to the senses, and help convey a vivid picture of the experience</w:t>
            </w:r>
            <w:r>
              <w:rPr>
                <w:rFonts w:ascii="Alegreya" w:eastAsia="Alegreya" w:hAnsi="Alegreya" w:cs="Alegreya"/>
                <w:sz w:val="18"/>
                <w:szCs w:val="18"/>
              </w:rPr>
              <w:t>s, events, setting, and/or characters.</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can identify the writing style that best fits my task, purpose and audience.</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can compose a clear and logical piece of writing that demonstrates my  understanding of a specific writing style.</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can use prewriting s</w:t>
            </w:r>
            <w:r>
              <w:rPr>
                <w:rFonts w:ascii="Alegreya" w:eastAsia="Alegreya" w:hAnsi="Alegreya" w:cs="Alegreya"/>
                <w:sz w:val="18"/>
                <w:szCs w:val="18"/>
              </w:rPr>
              <w:t>trategies to formulate ideas.</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can recognize that a well-developed piece of writing requires more than  one  draft.</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I  can  analyze  my  writing  to  determine  if  my  purpose  and  audience  have   been  fully  addressed  and  revise  when  necessary. </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I  can  define  plagiarism. </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I  can  avoid  plagiarism  by  paraphrasing  and/or  summarizing  my  research   findings. </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I  can  identify  various  purposes  for  presenting  information  to  a  reader  or   audience. </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I  can  evaluate  the  credibility  and  accuracy  of  various  presentations. </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can  use  patterns  of  word  changes  to  determine  a  word’s  meaning  or   part  of  speech.</w:t>
            </w:r>
          </w:p>
        </w:tc>
      </w:tr>
      <w:tr w:rsidR="009C4F78">
        <w:trPr>
          <w:trHeight w:val="420"/>
        </w:trPr>
        <w:tc>
          <w:tcPr>
            <w:tcW w:w="6780" w:type="dxa"/>
            <w:gridSpan w:val="2"/>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Essential Questions</w:t>
            </w:r>
          </w:p>
        </w:tc>
        <w:tc>
          <w:tcPr>
            <w:tcW w:w="7620"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6780" w:type="dxa"/>
            <w:gridSpan w:val="2"/>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What is poetry and why is it important?</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What tools do poets use to create their poetry?</w:t>
            </w:r>
          </w:p>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sz w:val="18"/>
                <w:szCs w:val="18"/>
              </w:rPr>
              <w:t>How can poetry and language be used by an author to evoke an emotional response?</w:t>
            </w:r>
          </w:p>
        </w:tc>
        <w:tc>
          <w:tcPr>
            <w:tcW w:w="7620"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7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Previous Grade Band</w:t>
            </w:r>
          </w:p>
        </w:tc>
        <w:tc>
          <w:tcPr>
            <w:tcW w:w="340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Next G.rade Band</w:t>
            </w:r>
          </w:p>
        </w:tc>
        <w:tc>
          <w:tcPr>
            <w:tcW w:w="7620"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75" w:type="dxa"/>
            <w:vMerge w:val="restart"/>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In the previous grade level, students were expected to read and comprehend literature, including stories, dramas, and poems in the grades 6-8 text complexity band proficiently, with scaffolding as needed at the high end of the range.</w:t>
            </w:r>
          </w:p>
          <w:p w:rsidR="009C4F78" w:rsidRDefault="009C4F78">
            <w:pPr>
              <w:widowControl w:val="0"/>
              <w:spacing w:line="240" w:lineRule="auto"/>
              <w:rPr>
                <w:rFonts w:ascii="Alegreya" w:eastAsia="Alegreya" w:hAnsi="Alegreya" w:cs="Alegreya"/>
                <w:sz w:val="16"/>
                <w:szCs w:val="16"/>
              </w:rPr>
            </w:pP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In the previous grade</w:t>
            </w:r>
            <w:r>
              <w:rPr>
                <w:rFonts w:ascii="Alegreya" w:eastAsia="Alegreya" w:hAnsi="Alegreya" w:cs="Alegreya"/>
                <w:sz w:val="16"/>
                <w:szCs w:val="16"/>
              </w:rPr>
              <w:t xml:space="preserve"> level, students were expected to examine the connotative and figurative meanings of words, compare  and contrast multiple text structures, and analyze point of view.</w:t>
            </w:r>
          </w:p>
        </w:tc>
        <w:tc>
          <w:tcPr>
            <w:tcW w:w="3405" w:type="dxa"/>
            <w:vMerge w:val="restart"/>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 xml:space="preserve">By the end of grade 11-12 band, students are expected to read and comprehend literature, </w:t>
            </w:r>
            <w:r>
              <w:rPr>
                <w:rFonts w:ascii="Alegreya" w:eastAsia="Alegreya" w:hAnsi="Alegreya" w:cs="Alegreya"/>
                <w:sz w:val="16"/>
                <w:szCs w:val="16"/>
              </w:rPr>
              <w:t>including stories, dramas, and poems in the grades 11-12 text complexity band proficiently,  independently and proficiently.</w:t>
            </w:r>
          </w:p>
          <w:p w:rsidR="009C4F78" w:rsidRDefault="009C4F78">
            <w:pPr>
              <w:widowControl w:val="0"/>
              <w:spacing w:line="240" w:lineRule="auto"/>
              <w:rPr>
                <w:rFonts w:ascii="Alegreya" w:eastAsia="Alegreya" w:hAnsi="Alegreya" w:cs="Alegreya"/>
                <w:sz w:val="16"/>
                <w:szCs w:val="16"/>
              </w:rPr>
            </w:pP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 xml:space="preserve">In the next grade band, students are expected to continue to analyze the connotative and figurative meanings of words as they are </w:t>
            </w:r>
            <w:r>
              <w:rPr>
                <w:rFonts w:ascii="Alegreya" w:eastAsia="Alegreya" w:hAnsi="Alegreya" w:cs="Alegreya"/>
                <w:sz w:val="16"/>
                <w:szCs w:val="16"/>
              </w:rPr>
              <w:t>used in the text, examine how the author’s choice shapes the overall structure of the text, and continue to evaluate multiple points of view.</w:t>
            </w:r>
          </w:p>
        </w:tc>
        <w:tc>
          <w:tcPr>
            <w:tcW w:w="7620"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7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340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7620"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7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Text Selections</w:t>
            </w:r>
          </w:p>
        </w:tc>
        <w:tc>
          <w:tcPr>
            <w:tcW w:w="340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Vocabulary</w:t>
            </w:r>
          </w:p>
        </w:tc>
        <w:tc>
          <w:tcPr>
            <w:tcW w:w="7620"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Instructional Planning</w:t>
            </w:r>
          </w:p>
        </w:tc>
      </w:tr>
      <w:tr w:rsidR="009C4F78">
        <w:trPr>
          <w:trHeight w:val="420"/>
        </w:trPr>
        <w:tc>
          <w:tcPr>
            <w:tcW w:w="337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More Than Rhyme: Poetry Fundamentals by Western Reserve Public Media, a poetry anthology and workbook http://www.WesternReservePublicMedia.org/poetry.  </w:t>
            </w:r>
          </w:p>
          <w:p w:rsidR="009C4F78" w:rsidRDefault="009C4F78">
            <w:pPr>
              <w:widowControl w:val="0"/>
              <w:spacing w:line="240" w:lineRule="auto"/>
              <w:rPr>
                <w:rFonts w:ascii="Alegreya" w:eastAsia="Alegreya" w:hAnsi="Alegreya" w:cs="Alegreya"/>
                <w:sz w:val="18"/>
                <w:szCs w:val="18"/>
              </w:rPr>
            </w:pPr>
          </w:p>
        </w:tc>
        <w:tc>
          <w:tcPr>
            <w:tcW w:w="340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Alliteration, Allusion, Assonance. Ballad,</w:t>
            </w:r>
            <w:r>
              <w:rPr>
                <w:rFonts w:ascii="Alegreya" w:eastAsia="Alegreya" w:hAnsi="Alegreya" w:cs="Alegreya"/>
                <w:sz w:val="18"/>
                <w:szCs w:val="18"/>
              </w:rPr>
              <w:br/>
              <w:t>Blends, Cadence, Concrete image, Connotation, Construct mea</w:t>
            </w:r>
            <w:r>
              <w:rPr>
                <w:rFonts w:ascii="Alegreya" w:eastAsia="Alegreya" w:hAnsi="Alegreya" w:cs="Alegreya"/>
                <w:sz w:val="18"/>
                <w:szCs w:val="18"/>
              </w:rPr>
              <w:t>ning, Couplet,</w:t>
            </w:r>
            <w:r>
              <w:rPr>
                <w:rFonts w:ascii="Alegreya" w:eastAsia="Alegreya" w:hAnsi="Alegreya" w:cs="Alegreya"/>
                <w:sz w:val="18"/>
                <w:szCs w:val="18"/>
              </w:rPr>
              <w:br/>
              <w:t>Denotation, Double denotation, Editing,</w:t>
            </w:r>
            <w:r>
              <w:rPr>
                <w:rFonts w:ascii="Alegreya" w:eastAsia="Alegreya" w:hAnsi="Alegreya" w:cs="Alegreya"/>
                <w:sz w:val="18"/>
                <w:szCs w:val="18"/>
              </w:rPr>
              <w:br/>
              <w:t xml:space="preserve">Elegy, End Rhyme,Enjambed line,Free Verse,Figurative meaning,Genre, Hyperbole,Idiom,Imagery, Implicit Inferences, Irony, Literal meaning, </w:t>
            </w:r>
            <w:r>
              <w:rPr>
                <w:rFonts w:ascii="Alegreya" w:eastAsia="Alegreya" w:hAnsi="Alegreya" w:cs="Alegreya"/>
                <w:sz w:val="18"/>
                <w:szCs w:val="18"/>
              </w:rPr>
              <w:br/>
              <w:t xml:space="preserve">Metaphor, Nuance(s), Ode, Onomatopoeia, </w:t>
            </w:r>
            <w:r>
              <w:rPr>
                <w:rFonts w:ascii="Alegreya" w:eastAsia="Alegreya" w:hAnsi="Alegreya" w:cs="Alegreya"/>
                <w:sz w:val="18"/>
                <w:szCs w:val="18"/>
              </w:rPr>
              <w:lastRenderedPageBreak/>
              <w:t>Paraphrase, Parody, Pe</w:t>
            </w:r>
            <w:r>
              <w:rPr>
                <w:rFonts w:ascii="Alegreya" w:eastAsia="Alegreya" w:hAnsi="Alegreya" w:cs="Alegreya"/>
                <w:sz w:val="18"/>
                <w:szCs w:val="18"/>
              </w:rPr>
              <w:t xml:space="preserve">rsonification, Poetry, Point of View, Prose Poem, Pun, Quatrain, Repetition, Revision Rhyme, Satire, Simile, Extended Simile, Sonnet, Sound Device, Speaker, Stanza, Symbolism, Theme, Thesis </w:t>
            </w:r>
            <w:r>
              <w:rPr>
                <w:rFonts w:ascii="Alegreya" w:eastAsia="Alegreya" w:hAnsi="Alegreya" w:cs="Alegreya"/>
                <w:sz w:val="18"/>
                <w:szCs w:val="18"/>
              </w:rPr>
              <w:br/>
              <w:t>Tone, Visualize, Voice, Understatement, Viewpoint</w:t>
            </w:r>
          </w:p>
        </w:tc>
        <w:tc>
          <w:tcPr>
            <w:tcW w:w="7620" w:type="dxa"/>
            <w:shd w:val="clear" w:color="auto" w:fill="auto"/>
            <w:tcMar>
              <w:top w:w="100" w:type="dxa"/>
              <w:left w:w="100" w:type="dxa"/>
              <w:bottom w:w="100" w:type="dxa"/>
              <w:right w:w="100" w:type="dxa"/>
            </w:tcMar>
          </w:tcPr>
          <w:p w:rsidR="009C4F78" w:rsidRDefault="00894A1A">
            <w:pPr>
              <w:spacing w:line="240" w:lineRule="auto"/>
              <w:rPr>
                <w:rFonts w:ascii="Alegreya" w:eastAsia="Alegreya" w:hAnsi="Alegreya" w:cs="Alegreya"/>
                <w:i/>
                <w:sz w:val="18"/>
                <w:szCs w:val="18"/>
              </w:rPr>
            </w:pPr>
            <w:r>
              <w:rPr>
                <w:rFonts w:ascii="Alegreya" w:eastAsia="Alegreya" w:hAnsi="Alegreya" w:cs="Alegreya"/>
                <w:sz w:val="18"/>
                <w:szCs w:val="18"/>
              </w:rPr>
              <w:lastRenderedPageBreak/>
              <w:t>-Complete the e</w:t>
            </w:r>
            <w:r>
              <w:rPr>
                <w:rFonts w:ascii="Alegreya" w:eastAsia="Alegreya" w:hAnsi="Alegreya" w:cs="Alegreya"/>
                <w:sz w:val="18"/>
                <w:szCs w:val="18"/>
              </w:rPr>
              <w:t xml:space="preserve">xercises and readings from the workbook </w:t>
            </w:r>
            <w:r>
              <w:rPr>
                <w:rFonts w:ascii="Alegreya" w:eastAsia="Alegreya" w:hAnsi="Alegreya" w:cs="Alegreya"/>
                <w:i/>
                <w:sz w:val="18"/>
                <w:szCs w:val="18"/>
              </w:rPr>
              <w:t xml:space="preserve"> More Than Rhyme, Poetry Fundamentals</w:t>
            </w:r>
          </w:p>
          <w:p w:rsidR="009C4F78" w:rsidRDefault="00894A1A">
            <w:pPr>
              <w:spacing w:line="240" w:lineRule="auto"/>
              <w:rPr>
                <w:rFonts w:ascii="Alegreya" w:eastAsia="Alegreya" w:hAnsi="Alegreya" w:cs="Alegreya"/>
                <w:sz w:val="18"/>
                <w:szCs w:val="18"/>
              </w:rPr>
            </w:pPr>
            <w:r>
              <w:rPr>
                <w:rFonts w:ascii="Alegreya" w:eastAsia="Alegreya" w:hAnsi="Alegreya" w:cs="Alegreya"/>
                <w:sz w:val="18"/>
                <w:szCs w:val="18"/>
              </w:rPr>
              <w:t>Daily Formative Assessments. Bell Work/Exit Slips,  Explore  Figurative  Language  by  creating  additional  lines  to  existing  poems,  Poetry  Analysis and annotation  in  cla</w:t>
            </w:r>
            <w:r>
              <w:rPr>
                <w:rFonts w:ascii="Alegreya" w:eastAsia="Alegreya" w:hAnsi="Alegreya" w:cs="Alegreya"/>
                <w:sz w:val="18"/>
                <w:szCs w:val="18"/>
              </w:rPr>
              <w:t xml:space="preserve">ss  and  as  group  work,  Response  writing  to  poems  discussed  in  class,  </w:t>
            </w:r>
          </w:p>
          <w:p w:rsidR="009C4F78" w:rsidRDefault="00894A1A">
            <w:pPr>
              <w:spacing w:line="240" w:lineRule="auto"/>
              <w:rPr>
                <w:rFonts w:ascii="Alegreya" w:eastAsia="Alegreya" w:hAnsi="Alegreya" w:cs="Alegreya"/>
                <w:sz w:val="18"/>
                <w:szCs w:val="18"/>
              </w:rPr>
            </w:pPr>
            <w:r>
              <w:rPr>
                <w:rFonts w:ascii="Alegreya" w:eastAsia="Alegreya" w:hAnsi="Alegreya" w:cs="Alegreya"/>
                <w:sz w:val="18"/>
                <w:szCs w:val="18"/>
              </w:rPr>
              <w:t xml:space="preserve">- Compare  and  Contrast  Activity:  Select  two  poems  that  share  a  theme analyze  the  theme  in  each  poem,   compare  and  contrast  the  ways  in  which  the  theme </w:t>
            </w:r>
            <w:r>
              <w:rPr>
                <w:rFonts w:ascii="Alegreya" w:eastAsia="Alegreya" w:hAnsi="Alegreya" w:cs="Alegreya"/>
                <w:sz w:val="18"/>
                <w:szCs w:val="18"/>
              </w:rPr>
              <w:t xml:space="preserve"> is  conveyed  and  write  a  literary response including identification and analysis of   literary  terms  and  poetic  elements. </w:t>
            </w:r>
          </w:p>
          <w:p w:rsidR="009C4F78" w:rsidRDefault="00894A1A">
            <w:pPr>
              <w:spacing w:line="240" w:lineRule="auto"/>
              <w:rPr>
                <w:rFonts w:ascii="Alegreya" w:eastAsia="Alegreya" w:hAnsi="Alegreya" w:cs="Alegreya"/>
                <w:sz w:val="18"/>
                <w:szCs w:val="18"/>
              </w:rPr>
            </w:pPr>
            <w:r>
              <w:rPr>
                <w:rFonts w:ascii="Alegreya" w:eastAsia="Alegreya" w:hAnsi="Alegreya" w:cs="Alegreya"/>
                <w:sz w:val="18"/>
                <w:szCs w:val="18"/>
              </w:rPr>
              <w:lastRenderedPageBreak/>
              <w:t>-Mimic model writing in which the  students  must  write  their  own  poems by mimicking contemporary poetry.    The student</w:t>
            </w:r>
            <w:r>
              <w:rPr>
                <w:rFonts w:ascii="Alegreya" w:eastAsia="Alegreya" w:hAnsi="Alegreya" w:cs="Alegreya"/>
                <w:sz w:val="18"/>
                <w:szCs w:val="18"/>
              </w:rPr>
              <w:t>s will also write an accompanying paper in which they explain their model poem and their own poem, using  technical elements and other poetic devices.</w:t>
            </w:r>
          </w:p>
          <w:p w:rsidR="009C4F78" w:rsidRDefault="00894A1A">
            <w:pPr>
              <w:spacing w:line="240" w:lineRule="auto"/>
              <w:rPr>
                <w:rFonts w:ascii="Alegreya" w:eastAsia="Alegreya" w:hAnsi="Alegreya" w:cs="Alegreya"/>
                <w:sz w:val="18"/>
                <w:szCs w:val="18"/>
              </w:rPr>
            </w:pPr>
            <w:r>
              <w:rPr>
                <w:rFonts w:ascii="Alegreya" w:eastAsia="Alegreya" w:hAnsi="Alegreya" w:cs="Alegreya"/>
                <w:sz w:val="18"/>
                <w:szCs w:val="18"/>
              </w:rPr>
              <w:t>-Match  a   song  that  speaks  to  a  theme  important  to  the  student with a poem that addresses that</w:t>
            </w:r>
            <w:r>
              <w:rPr>
                <w:rFonts w:ascii="Alegreya" w:eastAsia="Alegreya" w:hAnsi="Alegreya" w:cs="Alegreya"/>
                <w:sz w:val="18"/>
                <w:szCs w:val="18"/>
              </w:rPr>
              <w:t xml:space="preserve"> same theme,  students  will  paraphrase  the  words  to  the  song/poem,  identify  and  share  the  figurative  language   as  well  as  analyzing  it’s  meaning  in  the  texts,  students  will  also  analyze  the  technical  elements  including  meter,</w:t>
            </w:r>
            <w:r>
              <w:rPr>
                <w:rFonts w:ascii="Alegreya" w:eastAsia="Alegreya" w:hAnsi="Alegreya" w:cs="Alegreya"/>
                <w:sz w:val="18"/>
                <w:szCs w:val="18"/>
              </w:rPr>
              <w:t xml:space="preserve">  rhyme,  word  choice  and  other   sound  devices    in  an  oral  presentation that  includes  listening  to  the  songs</w:t>
            </w:r>
          </w:p>
          <w:p w:rsidR="009C4F78" w:rsidRDefault="009C4F78">
            <w:pPr>
              <w:widowControl w:val="0"/>
              <w:spacing w:line="240" w:lineRule="auto"/>
              <w:rPr>
                <w:rFonts w:ascii="Alegreya" w:eastAsia="Alegreya" w:hAnsi="Alegreya" w:cs="Alegreya"/>
                <w:sz w:val="18"/>
                <w:szCs w:val="18"/>
              </w:rPr>
            </w:pPr>
          </w:p>
        </w:tc>
      </w:tr>
    </w:tbl>
    <w:p w:rsidR="009C4F78" w:rsidRDefault="009C4F78">
      <w:pPr>
        <w:pStyle w:val="Heading1"/>
        <w:rPr>
          <w:sz w:val="18"/>
          <w:szCs w:val="18"/>
        </w:rPr>
      </w:pPr>
      <w:bookmarkStart w:id="7" w:name="_j8fpcormgs4n" w:colFirst="0" w:colLast="0"/>
      <w:bookmarkEnd w:id="7"/>
    </w:p>
    <w:p w:rsidR="009C4F78" w:rsidRDefault="009C4F78">
      <w:pPr>
        <w:pStyle w:val="Heading1"/>
        <w:rPr>
          <w:sz w:val="18"/>
          <w:szCs w:val="18"/>
        </w:rPr>
      </w:pPr>
      <w:bookmarkStart w:id="8" w:name="_wl3xyq46epzn" w:colFirst="0" w:colLast="0"/>
      <w:bookmarkEnd w:id="8"/>
    </w:p>
    <w:p w:rsidR="009C4F78" w:rsidRDefault="009C4F78">
      <w:pPr>
        <w:pStyle w:val="Heading1"/>
      </w:pPr>
      <w:bookmarkStart w:id="9" w:name="_ey4fhp56h5n8" w:colFirst="0" w:colLast="0"/>
      <w:bookmarkEnd w:id="9"/>
    </w:p>
    <w:tbl>
      <w:tblPr>
        <w:tblStyle w:val="a6"/>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9C4F78">
        <w:trPr>
          <w:trHeight w:val="1140"/>
        </w:trPr>
        <w:tc>
          <w:tcPr>
            <w:tcW w:w="7117"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RL.9-10.1-Cite strong and thorough textual evidence to support analysis of what the text says explicitly as well as inferences drawn from the text.</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RL.9-10.2 - Analyze literary text development.</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a. Determine a theme of a text and analyze in detail its development over the course of the text, including how it emerges and is shaped and refined by specific details.</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b. Provide an objective summary of the text that includes the theme and relevant story</w:t>
            </w:r>
            <w:r>
              <w:rPr>
                <w:rFonts w:ascii="Alegreya" w:eastAsia="Alegreya" w:hAnsi="Alegreya" w:cs="Alegreya"/>
                <w:sz w:val="20"/>
                <w:szCs w:val="20"/>
              </w:rPr>
              <w:t xml:space="preserve"> elements.</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RL.9-10.4 Determine the meaning of words and phrases as they are used in the text, including figurative and connotative meanings; analyze the cumulative impact of specific word choices on meaning, mood, and tone (e.g., how the language evokes a</w:t>
            </w:r>
            <w:r>
              <w:rPr>
                <w:rFonts w:ascii="Alegreya" w:eastAsia="Alegreya" w:hAnsi="Alegreya" w:cs="Alegreya"/>
                <w:sz w:val="20"/>
                <w:szCs w:val="20"/>
              </w:rPr>
              <w:t xml:space="preserve"> sense of time and place or an emotion; how it sets a formal or informal tone).</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br/>
              <w:t>RL.9-10.5  Analyze how an author’s choices concerning how to structure a text, order events within it (e.g., parallel plots), and manipulate time (e.g., pacing, flashbacks) cr</w:t>
            </w:r>
            <w:r>
              <w:rPr>
                <w:rFonts w:ascii="Alegreya" w:eastAsia="Alegreya" w:hAnsi="Alegreya" w:cs="Alegreya"/>
                <w:sz w:val="20"/>
                <w:szCs w:val="20"/>
              </w:rPr>
              <w:t>eate such effects as mystery, tension, or surprise.</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RL.9-10.6 - Analyze how a point of view, perspective, or cultural experience is reflected in a work of literature from outside the United States, drawing on a wide reading of world literature.</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RL.9-10.9</w:t>
            </w:r>
            <w:r>
              <w:rPr>
                <w:rFonts w:ascii="Alegreya" w:eastAsia="Alegreya" w:hAnsi="Alegreya" w:cs="Alegreya"/>
                <w:sz w:val="20"/>
                <w:szCs w:val="20"/>
              </w:rPr>
              <w:t xml:space="preserve"> - Analyze how an author alludes to and transforms source material in a specific work (e.g., how Shakespeare treats a theme or topic from Ovid or the Bible or how a later author draws on a play by Shakespeare).</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 xml:space="preserve">RL.9-10.10 -By the end of grade 9, read and </w:t>
            </w:r>
            <w:r>
              <w:rPr>
                <w:rFonts w:ascii="Alegreya" w:eastAsia="Alegreya" w:hAnsi="Alegreya" w:cs="Alegreya"/>
                <w:sz w:val="20"/>
                <w:szCs w:val="20"/>
              </w:rPr>
              <w:t xml:space="preserve">comprehend literature, including stories, </w:t>
            </w:r>
            <w:r>
              <w:rPr>
                <w:rFonts w:ascii="Alegreya" w:eastAsia="Alegreya" w:hAnsi="Alegreya" w:cs="Alegreya"/>
                <w:sz w:val="20"/>
                <w:szCs w:val="20"/>
              </w:rPr>
              <w:lastRenderedPageBreak/>
              <w:t>dramas, and poems, in the grades 9–10 text complexity band proficiently, with scaffolding as needed at the high end of the range, building background knowledge and activating prior knowledge in order to make person</w:t>
            </w:r>
            <w:r>
              <w:rPr>
                <w:rFonts w:ascii="Alegreya" w:eastAsia="Alegreya" w:hAnsi="Alegreya" w:cs="Alegreya"/>
                <w:sz w:val="20"/>
                <w:szCs w:val="20"/>
              </w:rPr>
              <w:t>al, historical, and cultural connections that deepen understanding of complex text.</w:t>
            </w:r>
          </w:p>
          <w:p w:rsidR="009C4F78" w:rsidRDefault="009C4F78">
            <w:pPr>
              <w:widowControl w:val="0"/>
              <w:spacing w:line="240" w:lineRule="auto"/>
              <w:rPr>
                <w:rFonts w:ascii="Alegreya" w:eastAsia="Alegreya" w:hAnsi="Alegreya" w:cs="Alegreya"/>
                <w:sz w:val="20"/>
                <w:szCs w:val="20"/>
              </w:rPr>
            </w:pPr>
          </w:p>
          <w:p w:rsidR="009C4F78" w:rsidRDefault="009C4F78">
            <w:pPr>
              <w:widowControl w:val="0"/>
              <w:spacing w:line="240" w:lineRule="auto"/>
              <w:rPr>
                <w:rFonts w:ascii="Alegreya" w:eastAsia="Alegreya" w:hAnsi="Alegreya" w:cs="Alegreya"/>
                <w:sz w:val="20"/>
                <w:szCs w:val="20"/>
              </w:rPr>
            </w:pPr>
          </w:p>
        </w:tc>
        <w:tc>
          <w:tcPr>
            <w:tcW w:w="7117"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lastRenderedPageBreak/>
              <w:t>W.9-10.2 Write informative/explanatory texts to examine and convey complex ideas, concepts, and information clearly and accurately through the effective</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selection, organi</w:t>
            </w:r>
            <w:r>
              <w:rPr>
                <w:rFonts w:ascii="Alegreya" w:eastAsia="Alegreya" w:hAnsi="Alegreya" w:cs="Alegreya"/>
                <w:sz w:val="20"/>
                <w:szCs w:val="20"/>
              </w:rPr>
              <w:t>zation, and analysis of content.</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 xml:space="preserve">a. Establish a clear and thorough thesis to present information. </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 xml:space="preserve">b. Introduce a topic; organize complex ideas, concepts, and information to make important connections and distinctions; include formatting (e.g., headings), </w:t>
            </w:r>
            <w:r>
              <w:rPr>
                <w:rFonts w:ascii="Alegreya" w:eastAsia="Alegreya" w:hAnsi="Alegreya" w:cs="Alegreya"/>
                <w:sz w:val="20"/>
                <w:szCs w:val="20"/>
              </w:rPr>
              <w:t>graphics (e.g., figures, tables), and multimedia to aid in comprehension, if needed.</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c. Develop the topic with well-chosen, relevant, and sufficient facts, extended definitions, concrete details, quotations, or other information and examples appropriate to</w:t>
            </w:r>
            <w:r>
              <w:rPr>
                <w:rFonts w:ascii="Alegreya" w:eastAsia="Alegreya" w:hAnsi="Alegreya" w:cs="Alegreya"/>
                <w:sz w:val="20"/>
                <w:szCs w:val="20"/>
              </w:rPr>
              <w:t xml:space="preserve"> the audience’s knowledge of the topic.</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d. Use appropriate and varied transitions to link the major sections of the text, create cohesion, and clarify the relationships among complex ideas and concepts.</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e. Use precise language and domain-specific vocabular</w:t>
            </w:r>
            <w:r>
              <w:rPr>
                <w:rFonts w:ascii="Alegreya" w:eastAsia="Alegreya" w:hAnsi="Alegreya" w:cs="Alegreya"/>
                <w:sz w:val="20"/>
                <w:szCs w:val="20"/>
              </w:rPr>
              <w:t>y to manage the complexity of the topic.</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f. Establish and maintain a formal style and objective tone while attending to the norms and conventions of the discipline in which they are writing.</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g. Provide a concluding statement or section that follows from an</w:t>
            </w:r>
            <w:r>
              <w:rPr>
                <w:rFonts w:ascii="Alegreya" w:eastAsia="Alegreya" w:hAnsi="Alegreya" w:cs="Alegreya"/>
                <w:sz w:val="20"/>
                <w:szCs w:val="20"/>
              </w:rPr>
              <w:t>d supports the information or explanation presented (e.g., articulating implications or the significance of the topic).</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W.9-10.4  Produce clear and coherent writing in which the development, organization, and style are appropriate to task, purpose, and audience.</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W.9-10.5 Develop and strengthen writing as needed by planning, revising, editing, rewriting, or trying a new app</w:t>
            </w:r>
            <w:r>
              <w:rPr>
                <w:rFonts w:ascii="Alegreya" w:eastAsia="Alegreya" w:hAnsi="Alegreya" w:cs="Alegreya"/>
                <w:sz w:val="20"/>
                <w:szCs w:val="20"/>
              </w:rPr>
              <w:t>roach, focusing on addressing what is</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most significant for a specific purpose and audience. (Editing for conventions should demonstrate command of Language standards 1–3 up to and including</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lastRenderedPageBreak/>
              <w:t>grades 9–10.)</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 xml:space="preserve"> W.9-10.6 Use technology, including the Internet, t</w:t>
            </w:r>
            <w:r>
              <w:rPr>
                <w:rFonts w:ascii="Alegreya" w:eastAsia="Alegreya" w:hAnsi="Alegreya" w:cs="Alegreya"/>
                <w:sz w:val="20"/>
                <w:szCs w:val="20"/>
              </w:rPr>
              <w:t>o produce, publish, and update individual or shared writing products, taking advantage of technology’s</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capacity to link to other information and to display information flexibly and dynamically.</w:t>
            </w:r>
          </w:p>
          <w:p w:rsidR="009C4F78" w:rsidRDefault="009C4F78">
            <w:pPr>
              <w:widowControl w:val="0"/>
              <w:spacing w:line="240" w:lineRule="auto"/>
              <w:rPr>
                <w:rFonts w:ascii="Alegreya" w:eastAsia="Alegreya" w:hAnsi="Alegreya" w:cs="Alegreya"/>
                <w:sz w:val="20"/>
                <w:szCs w:val="20"/>
              </w:rPr>
            </w:pPr>
          </w:p>
          <w:p w:rsidR="009C4F78" w:rsidRDefault="009C4F78">
            <w:pPr>
              <w:widowControl w:val="0"/>
              <w:spacing w:line="240" w:lineRule="auto"/>
              <w:rPr>
                <w:rFonts w:ascii="Alegreya" w:eastAsia="Alegreya" w:hAnsi="Alegreya" w:cs="Alegreya"/>
                <w:sz w:val="20"/>
                <w:szCs w:val="20"/>
              </w:rPr>
            </w:pPr>
          </w:p>
          <w:p w:rsidR="009C4F78" w:rsidRDefault="009C4F78">
            <w:pPr>
              <w:widowControl w:val="0"/>
              <w:spacing w:line="240" w:lineRule="auto"/>
              <w:rPr>
                <w:rFonts w:ascii="Alegreya" w:eastAsia="Alegreya" w:hAnsi="Alegreya" w:cs="Alegreya"/>
                <w:sz w:val="20"/>
                <w:szCs w:val="20"/>
              </w:rPr>
            </w:pPr>
          </w:p>
          <w:p w:rsidR="009C4F78" w:rsidRDefault="009C4F78">
            <w:pPr>
              <w:widowControl w:val="0"/>
              <w:spacing w:line="240" w:lineRule="auto"/>
              <w:rPr>
                <w:rFonts w:ascii="Alegreya" w:eastAsia="Alegreya" w:hAnsi="Alegreya" w:cs="Alegreya"/>
                <w:sz w:val="20"/>
                <w:szCs w:val="20"/>
              </w:rPr>
            </w:pPr>
          </w:p>
          <w:p w:rsidR="009C4F78" w:rsidRDefault="009C4F78">
            <w:pPr>
              <w:widowControl w:val="0"/>
              <w:spacing w:line="240" w:lineRule="auto"/>
              <w:rPr>
                <w:rFonts w:ascii="Alegreya" w:eastAsia="Alegreya" w:hAnsi="Alegreya" w:cs="Alegreya"/>
                <w:sz w:val="20"/>
                <w:szCs w:val="20"/>
              </w:rPr>
            </w:pPr>
          </w:p>
        </w:tc>
      </w:tr>
      <w:tr w:rsidR="009C4F78">
        <w:trPr>
          <w:trHeight w:val="1140"/>
        </w:trPr>
        <w:tc>
          <w:tcPr>
            <w:tcW w:w="7117"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lastRenderedPageBreak/>
              <w:t>W.9-10.9 Draw evidence from literary or informational te</w:t>
            </w:r>
            <w:r>
              <w:rPr>
                <w:rFonts w:ascii="Alegreya" w:eastAsia="Alegreya" w:hAnsi="Alegreya" w:cs="Alegreya"/>
                <w:sz w:val="20"/>
                <w:szCs w:val="20"/>
              </w:rPr>
              <w:t>xts to support analysis, reflection, and research.</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a. Apply grades 9–10 Reading standards to literature (e.g., “Analyze how an author alludes to and transforms source material in a specific work [e.g., how Shakespeare treats a theme or topic from Ovid or t</w:t>
            </w:r>
            <w:r>
              <w:rPr>
                <w:rFonts w:ascii="Alegreya" w:eastAsia="Alegreya" w:hAnsi="Alegreya" w:cs="Alegreya"/>
                <w:sz w:val="20"/>
                <w:szCs w:val="20"/>
              </w:rPr>
              <w:t>he Bible or how a later author draws on a play by Shakespeare]”).</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b. Apply grades 9–10 Reading standards to literary nonfiction (e.g., “Delineate and evaluate the argument and specific claims in a text, assessing whether the reasoning is valid and the evid</w:t>
            </w:r>
            <w:r>
              <w:rPr>
                <w:rFonts w:ascii="Alegreya" w:eastAsia="Alegreya" w:hAnsi="Alegreya" w:cs="Alegreya"/>
                <w:sz w:val="20"/>
                <w:szCs w:val="20"/>
              </w:rPr>
              <w:t>ence is relevant and sufficient; identify false statements and fallacious reasoning”).</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W.9-10.10 Write routinely over extended time frames (time for research, reflection, and revision) and shorter time frames (a single sitting or a day or</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two) for a range of tasks, purposes, and audiences.</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SL.9-10.1 Initiate and participate effectively in a range of collaborative discussions (one-on-one, in groups, and teacher-led) with diverse partners on</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grades 9–10 topics, texts, and issues, building on</w:t>
            </w:r>
            <w:r>
              <w:rPr>
                <w:rFonts w:ascii="Alegreya" w:eastAsia="Alegreya" w:hAnsi="Alegreya" w:cs="Alegreya"/>
                <w:sz w:val="20"/>
                <w:szCs w:val="20"/>
              </w:rPr>
              <w:t xml:space="preserve"> others’ ideas and expressing their own clearly and persuasively.</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a. Come to discussions prepared, having read and researched material under study; explicitly draw on that preparation by referring to evidence from texts and other research on the topic or i</w:t>
            </w:r>
            <w:r>
              <w:rPr>
                <w:rFonts w:ascii="Alegreya" w:eastAsia="Alegreya" w:hAnsi="Alegreya" w:cs="Alegreya"/>
                <w:sz w:val="20"/>
                <w:szCs w:val="20"/>
              </w:rPr>
              <w:t>ssue to stimulate a thoughtful, well-reasoned exchange of ideas.</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b. Work with peers to set rules for collegial discussions and decision making (e.g., informal consensus, taking votes on key issues, presentation of alternate views), clear goals and deadline</w:t>
            </w:r>
            <w:r>
              <w:rPr>
                <w:rFonts w:ascii="Alegreya" w:eastAsia="Alegreya" w:hAnsi="Alegreya" w:cs="Alegreya"/>
                <w:sz w:val="20"/>
                <w:szCs w:val="20"/>
              </w:rPr>
              <w:t>s, and individual roles as needed.</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lastRenderedPageBreak/>
              <w:t xml:space="preserve">c. Propel conversations by posing and responding to questions that relate the current discussion to broader themes or larger ideas; actively incorporate others into the discussion; and clarify, verify, or challenge ideas </w:t>
            </w:r>
            <w:r>
              <w:rPr>
                <w:rFonts w:ascii="Alegreya" w:eastAsia="Alegreya" w:hAnsi="Alegreya" w:cs="Alegreya"/>
                <w:sz w:val="20"/>
                <w:szCs w:val="20"/>
              </w:rPr>
              <w:t>and conclusions.</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d. Respond thoughtfully to diverse perspectives, summarize points of agreement and disagreement, and, when warranted, qualify or justify their own views and understanding and make new connections in light of the evidence and reasoning pres</w:t>
            </w:r>
            <w:r>
              <w:rPr>
                <w:rFonts w:ascii="Alegreya" w:eastAsia="Alegreya" w:hAnsi="Alegreya" w:cs="Alegreya"/>
                <w:sz w:val="20"/>
                <w:szCs w:val="20"/>
              </w:rPr>
              <w:t>ented.</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SL.9-10.2 Integrate multiple sources of information presented in diverse media or formats (e.g., visually, quantitatively, orally) evaluating the credibility and</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accuracy of each source.</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SL.9-10.6 Adapt speech to a variety of contexts and tasks, d</w:t>
            </w:r>
            <w:r>
              <w:rPr>
                <w:rFonts w:ascii="Alegreya" w:eastAsia="Alegreya" w:hAnsi="Alegreya" w:cs="Alegreya"/>
                <w:sz w:val="20"/>
                <w:szCs w:val="20"/>
              </w:rPr>
              <w:t>emonstrating command of formal English when indicated or appropriate.</w:t>
            </w:r>
            <w:r>
              <w:rPr>
                <w:rFonts w:ascii="Alegreya" w:eastAsia="Alegreya" w:hAnsi="Alegreya" w:cs="Alegreya"/>
                <w:sz w:val="20"/>
                <w:szCs w:val="20"/>
              </w:rPr>
              <w:br/>
            </w:r>
          </w:p>
        </w:tc>
        <w:tc>
          <w:tcPr>
            <w:tcW w:w="7117" w:type="dxa"/>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L.9-10.1  Demonstrate command of the conventions of standard English grammar and usage when writing or speaking.</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a. Use parallel structure.*</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b. Use various types of phrases (noun, verb</w:t>
            </w:r>
            <w:r>
              <w:rPr>
                <w:rFonts w:ascii="Alegreya" w:eastAsia="Alegreya" w:hAnsi="Alegreya" w:cs="Alegreya"/>
                <w:sz w:val="20"/>
                <w:szCs w:val="20"/>
              </w:rPr>
              <w:t>, adjectival, adverbial, participial, prepositional, absolute) and clauses (independent, dependent; noun, relative, adverbial) to convey specific meanings and add variety and interest to writing or presentations.</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L.9-10.2b Demonstrate command of the conve</w:t>
            </w:r>
            <w:r>
              <w:rPr>
                <w:rFonts w:ascii="Alegreya" w:eastAsia="Alegreya" w:hAnsi="Alegreya" w:cs="Alegreya"/>
                <w:sz w:val="20"/>
                <w:szCs w:val="20"/>
              </w:rPr>
              <w:t>ntions of standard English capitalization, punctuation, and spelling when writing.</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a. Use a semicolon (and perhaps a conjunctive adverb) to link two or more closely related independent clauses.</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b. Use a colon to introduce a list or quotation.</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c. Spell correctly.</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L.9-10.4  Determine or clarify the meaning of unknown and multiple-meaning words and phrases based on grades 9–10 reading and content, choosing</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flexibly from a range of strategies.</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a. Use context (e.g., the overall meaning of a sentenc</w:t>
            </w:r>
            <w:r>
              <w:rPr>
                <w:rFonts w:ascii="Alegreya" w:eastAsia="Alegreya" w:hAnsi="Alegreya" w:cs="Alegreya"/>
                <w:sz w:val="20"/>
                <w:szCs w:val="20"/>
              </w:rPr>
              <w:t>e, paragraph, or text; a word’s position or function in a sentence) as a clue to the meaning of a word or phrase.</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b. Identify and correctly use patterns of word changes that indicate different meanings or parts of speech (e.g., analyze, analysis, analytical; advocate, advocacy).</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c. Consult general and specialized reference materials (e.g., dictionaries, glossaries, th</w:t>
            </w:r>
            <w:r>
              <w:rPr>
                <w:rFonts w:ascii="Alegreya" w:eastAsia="Alegreya" w:hAnsi="Alegreya" w:cs="Alegreya"/>
                <w:sz w:val="20"/>
                <w:szCs w:val="20"/>
              </w:rPr>
              <w:t>esauruses), both print and digital, to find the pronunciation of a word or determine or clarify its precise meaning,part of speech, or etymology.</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lastRenderedPageBreak/>
              <w:t>d. Verify the preliminary determination of the meaning of a word or phrase (e.g., by checking the inferred mea</w:t>
            </w:r>
            <w:r>
              <w:rPr>
                <w:rFonts w:ascii="Alegreya" w:eastAsia="Alegreya" w:hAnsi="Alegreya" w:cs="Alegreya"/>
                <w:sz w:val="20"/>
                <w:szCs w:val="20"/>
              </w:rPr>
              <w:t>ning in context or in a dictionary).</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L.9-10.5  Demonstrate understanding of figurative language, word relationships, and nuances in word meanings.</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a. Interpret figures of speech (e.g., euphemism, oxymoron) in context and analyze their role in the text.</w:t>
            </w: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b.</w:t>
            </w:r>
            <w:r>
              <w:rPr>
                <w:rFonts w:ascii="Alegreya" w:eastAsia="Alegreya" w:hAnsi="Alegreya" w:cs="Alegreya"/>
                <w:sz w:val="20"/>
                <w:szCs w:val="20"/>
              </w:rPr>
              <w:t xml:space="preserve"> Analyze nuances in the meaning of words with similar denotations.</w:t>
            </w:r>
          </w:p>
          <w:p w:rsidR="009C4F78" w:rsidRDefault="009C4F78">
            <w:pPr>
              <w:widowControl w:val="0"/>
              <w:spacing w:line="240" w:lineRule="auto"/>
              <w:rPr>
                <w:rFonts w:ascii="Alegreya" w:eastAsia="Alegreya" w:hAnsi="Alegreya" w:cs="Alegreya"/>
                <w:sz w:val="20"/>
                <w:szCs w:val="20"/>
              </w:rPr>
            </w:pPr>
          </w:p>
          <w:p w:rsidR="009C4F78" w:rsidRDefault="00894A1A">
            <w:pPr>
              <w:widowControl w:val="0"/>
              <w:spacing w:line="240" w:lineRule="auto"/>
              <w:rPr>
                <w:rFonts w:ascii="Alegreya" w:eastAsia="Alegreya" w:hAnsi="Alegreya" w:cs="Alegreya"/>
                <w:sz w:val="20"/>
                <w:szCs w:val="20"/>
              </w:rPr>
            </w:pPr>
            <w:r>
              <w:rPr>
                <w:rFonts w:ascii="Alegreya" w:eastAsia="Alegreya" w:hAnsi="Alegreya" w:cs="Alegreya"/>
                <w:sz w:val="20"/>
                <w:szCs w:val="20"/>
              </w:rPr>
              <w:t>L.9-10.6  Acquire and use accurately general academic and domain-specific words and phrases, sufficient for reading, writing, speaking, and listening at the college and career readiness le</w:t>
            </w:r>
            <w:r>
              <w:rPr>
                <w:rFonts w:ascii="Alegreya" w:eastAsia="Alegreya" w:hAnsi="Alegreya" w:cs="Alegreya"/>
                <w:sz w:val="20"/>
                <w:szCs w:val="20"/>
              </w:rPr>
              <w:t>vel; demonstrate independence in gathering vocabulary knowledge when considering a word or phrase important to comprehension or expression.</w:t>
            </w:r>
          </w:p>
        </w:tc>
      </w:tr>
    </w:tbl>
    <w:p w:rsidR="009C4F78" w:rsidRDefault="00894A1A">
      <w:pPr>
        <w:pStyle w:val="Heading1"/>
      </w:pPr>
      <w:bookmarkStart w:id="10" w:name="_u36b2asrtf44" w:colFirst="0" w:colLast="0"/>
      <w:bookmarkEnd w:id="10"/>
      <w:r>
        <w:lastRenderedPageBreak/>
        <w:t>Unit 4: Arguments and Analysis- If You Can Argue Well, You Can Write Well</w:t>
      </w:r>
    </w:p>
    <w:tbl>
      <w:tblPr>
        <w:tblStyle w:val="a7"/>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4395"/>
        <w:gridCol w:w="7620"/>
      </w:tblGrid>
      <w:tr w:rsidR="009C4F78">
        <w:trPr>
          <w:trHeight w:val="420"/>
        </w:trPr>
        <w:tc>
          <w:tcPr>
            <w:tcW w:w="238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Unit Topic and Overview</w:t>
            </w:r>
          </w:p>
        </w:tc>
        <w:tc>
          <w:tcPr>
            <w:tcW w:w="439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Learning Standard</w:t>
            </w:r>
            <w:r>
              <w:rPr>
                <w:rFonts w:ascii="Alegreya" w:eastAsia="Alegreya" w:hAnsi="Alegreya" w:cs="Alegreya"/>
                <w:b/>
                <w:sz w:val="18"/>
                <w:szCs w:val="18"/>
              </w:rPr>
              <w:t>s</w:t>
            </w:r>
          </w:p>
        </w:tc>
        <w:tc>
          <w:tcPr>
            <w:tcW w:w="7620"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Clear Learning Targets</w:t>
            </w:r>
          </w:p>
        </w:tc>
      </w:tr>
      <w:tr w:rsidR="009C4F78">
        <w:trPr>
          <w:trHeight w:val="420"/>
        </w:trPr>
        <w:tc>
          <w:tcPr>
            <w:tcW w:w="238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Arguments and Analysis,</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If You Can Argue Well, You Can Write Well</w:t>
            </w:r>
          </w:p>
        </w:tc>
        <w:tc>
          <w:tcPr>
            <w:tcW w:w="439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RI.9-10.1,RI.9-10.2, RI.9-10.3,RI.9-10.4, RI.9-10.5, RI.9-10.6, RI.9-10.7, RI.9-10.8,RL10.9, RL10.9, W.9-10.2, SL.9-10.4, W.9-10.1,  W.9-10.4, W.9-10.5, W.9-10.6,   W.9-10.8, W.9-10.9, W.9-10.10, S.9-10.1, S.9-10.2, S.9-10.3, S.9-10.4,  S.9-10.5, S.9-10.6,</w:t>
            </w:r>
            <w:r>
              <w:rPr>
                <w:rFonts w:ascii="Alegreya" w:eastAsia="Alegreya" w:hAnsi="Alegreya" w:cs="Alegreya"/>
                <w:sz w:val="16"/>
                <w:szCs w:val="16"/>
              </w:rPr>
              <w:t xml:space="preserve"> , L.9-10.1, L.9-10.2, L.9-10.3,  .9-10.4,L.9-10.5,L.9-10.6</w:t>
            </w:r>
          </w:p>
        </w:tc>
        <w:tc>
          <w:tcPr>
            <w:tcW w:w="7620" w:type="dxa"/>
            <w:vMerge w:val="restart"/>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 xml:space="preserve">I can define textual evidence.  I can define inference and explain how a reader uses textual evidence to  reach a logical conclusion. I can define central idea. I can analyze how specific details </w:t>
            </w:r>
            <w:r>
              <w:rPr>
                <w:rFonts w:ascii="Alegreya" w:eastAsia="Alegreya" w:hAnsi="Alegreya" w:cs="Alegreya"/>
                <w:sz w:val="16"/>
                <w:szCs w:val="16"/>
              </w:rPr>
              <w:t>developed over the course of a text  shape and refine a central idea.  I can compose an objective summary stating the key points of the text  without adding my own opinions or feelings.       I can determine the overall analysis, ideas, or events being con</w:t>
            </w:r>
            <w:r>
              <w:rPr>
                <w:rFonts w:ascii="Alegreya" w:eastAsia="Alegreya" w:hAnsi="Alegreya" w:cs="Alegreya"/>
                <w:sz w:val="16"/>
                <w:szCs w:val="16"/>
              </w:rPr>
              <w:t>veyed by  the author.      I can analyze how a text unfolds and determine the impact that the  order, development, and/or connections between points have on the  reader.     I can define point of view as how the author feels about the  situation/topic of a</w:t>
            </w:r>
            <w:r>
              <w:rPr>
                <w:rFonts w:ascii="Alegreya" w:eastAsia="Alegreya" w:hAnsi="Alegreya" w:cs="Alegreya"/>
                <w:sz w:val="16"/>
                <w:szCs w:val="16"/>
              </w:rPr>
              <w:t xml:space="preserve"> text.       I can determine an author’s point of view and explain his/her purpose  for writing the text.              I can identify when an author introduces irrelevant evidence, false  statements, and/or fallacious reasoning to his/her argument.        </w:t>
            </w:r>
            <w:r>
              <w:rPr>
                <w:rFonts w:ascii="Alegreya" w:eastAsia="Alegreya" w:hAnsi="Alegreya" w:cs="Alegreya"/>
                <w:sz w:val="16"/>
                <w:szCs w:val="16"/>
              </w:rPr>
              <w:t>I can identify seminal U.S. documents that have related themes and concepts.      I can identify how different documents address related themes and concepts.         I can determine how the time period and point of view of an author affects his/her perspec</w:t>
            </w:r>
            <w:r>
              <w:rPr>
                <w:rFonts w:ascii="Alegreya" w:eastAsia="Alegreya" w:hAnsi="Alegreya" w:cs="Alegreya"/>
                <w:sz w:val="16"/>
                <w:szCs w:val="16"/>
              </w:rPr>
              <w:t>tive on a theme or concept.            I can analyze substantive topics or texts to determine an argument that causes or has caused a debate in society.      I can choose a side of the argument and identify claims that support my choice and claims that opp</w:t>
            </w:r>
            <w:r>
              <w:rPr>
                <w:rFonts w:ascii="Alegreya" w:eastAsia="Alegreya" w:hAnsi="Alegreya" w:cs="Alegreya"/>
                <w:sz w:val="16"/>
                <w:szCs w:val="16"/>
              </w:rPr>
              <w:t>ose my choice.         I can present my argument in a formal style that includes an introduction, supporting details with transitions that create cohesion and clarify relationships, and provide a concluding statement/section that supports my argument.  I c</w:t>
            </w:r>
            <w:r>
              <w:rPr>
                <w:rFonts w:ascii="Alegreya" w:eastAsia="Alegreya" w:hAnsi="Alegreya" w:cs="Alegreya"/>
                <w:sz w:val="16"/>
                <w:szCs w:val="16"/>
              </w:rPr>
              <w:t>an select a topic and identify and gather relevant information to share with my audience.</w:t>
            </w:r>
          </w:p>
        </w:tc>
      </w:tr>
      <w:tr w:rsidR="009C4F78">
        <w:trPr>
          <w:trHeight w:val="420"/>
        </w:trPr>
        <w:tc>
          <w:tcPr>
            <w:tcW w:w="6780" w:type="dxa"/>
            <w:gridSpan w:val="2"/>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Essential Questions</w:t>
            </w:r>
          </w:p>
        </w:tc>
        <w:tc>
          <w:tcPr>
            <w:tcW w:w="7620"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6780" w:type="dxa"/>
            <w:gridSpan w:val="2"/>
            <w:vMerge w:val="restart"/>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 xml:space="preserve">How have people, both in our past and present, successfully brought about change through persuasion? </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 xml:space="preserve">How can we evaluate, interpret, and dissect information in our world to determine our own thoughts and opinions? </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What is the effect of advertising in our world?</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 xml:space="preserve">What is rhetoric (both effective and ineffective)? </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Why is it important to think about both the ways in which we use language and the ways in which others use language?</w:t>
            </w:r>
          </w:p>
        </w:tc>
        <w:tc>
          <w:tcPr>
            <w:tcW w:w="7620"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40"/>
        </w:trPr>
        <w:tc>
          <w:tcPr>
            <w:tcW w:w="6780" w:type="dxa"/>
            <w:gridSpan w:val="2"/>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7620"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6780" w:type="dxa"/>
            <w:gridSpan w:val="2"/>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7620"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6780" w:type="dxa"/>
            <w:gridSpan w:val="2"/>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7620"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6780" w:type="dxa"/>
            <w:gridSpan w:val="2"/>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Previous Grade Band</w:t>
            </w:r>
          </w:p>
        </w:tc>
        <w:tc>
          <w:tcPr>
            <w:tcW w:w="7620"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Next Grade Band</w:t>
            </w:r>
          </w:p>
        </w:tc>
      </w:tr>
      <w:tr w:rsidR="009C4F78">
        <w:trPr>
          <w:trHeight w:val="420"/>
        </w:trPr>
        <w:tc>
          <w:tcPr>
            <w:tcW w:w="6780" w:type="dxa"/>
            <w:gridSpan w:val="2"/>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lastRenderedPageBreak/>
              <w:t>In the previous grade leveL students were expected to:</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 xml:space="preserve">- cite textual evidence and draw inferences, examine the progression of the central ideas and analyze how individuals, ideas, or events impact the text. </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-examine connotative, figurative, and technical meanings of words and phrases, analyze text structure,</w:t>
            </w:r>
            <w:r>
              <w:rPr>
                <w:rFonts w:ascii="Alegreya" w:eastAsia="Alegreya" w:hAnsi="Alegreya" w:cs="Alegreya"/>
                <w:sz w:val="16"/>
                <w:szCs w:val="16"/>
              </w:rPr>
              <w:t xml:space="preserve"> determine an author’s point of view or purpose in a text, and analyze how an author responds to conflicting viewpoints. </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-assess the advantages and disadvantages of using different mediums</w:t>
            </w:r>
          </w:p>
          <w:p w:rsidR="009C4F78" w:rsidRDefault="00894A1A">
            <w:pPr>
              <w:widowControl w:val="0"/>
              <w:spacing w:line="240" w:lineRule="auto"/>
              <w:rPr>
                <w:rFonts w:ascii="Alegreya" w:eastAsia="Alegreya" w:hAnsi="Alegreya" w:cs="Alegreya"/>
                <w:b/>
                <w:sz w:val="16"/>
                <w:szCs w:val="16"/>
              </w:rPr>
            </w:pPr>
            <w:r>
              <w:rPr>
                <w:rFonts w:ascii="Alegreya" w:eastAsia="Alegreya" w:hAnsi="Alegreya" w:cs="Alegreya"/>
                <w:sz w:val="16"/>
                <w:szCs w:val="16"/>
              </w:rPr>
              <w:t>to present a topic, trace and assess the relevance of arguments wh</w:t>
            </w:r>
            <w:r>
              <w:rPr>
                <w:rFonts w:ascii="Alegreya" w:eastAsia="Alegreya" w:hAnsi="Alegreya" w:cs="Alegreya"/>
                <w:sz w:val="16"/>
                <w:szCs w:val="16"/>
              </w:rPr>
              <w:t xml:space="preserve">ile noting unrelated evidence, and analyze conflicting information in similar texts and identify whether the texts disagree in fact or opinion. </w:t>
            </w:r>
          </w:p>
        </w:tc>
        <w:tc>
          <w:tcPr>
            <w:tcW w:w="7620"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In the next grade band, students are expected to:</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 xml:space="preserve">-continue to cite text and draw inferences, examine multiple </w:t>
            </w:r>
            <w:r>
              <w:rPr>
                <w:rFonts w:ascii="Alegreya" w:eastAsia="Alegreya" w:hAnsi="Alegreya" w:cs="Alegreya"/>
                <w:sz w:val="16"/>
                <w:szCs w:val="16"/>
              </w:rPr>
              <w:t>themes and investigate how specific individuals, ideas, or events develop throughout the text.</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-continue to examine the various meanings of words and how an author</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refines their use within the text, evaluate the effectiveness of text structure in an argume</w:t>
            </w:r>
            <w:r>
              <w:rPr>
                <w:rFonts w:ascii="Alegreya" w:eastAsia="Alegreya" w:hAnsi="Alegreya" w:cs="Alegreya"/>
                <w:sz w:val="16"/>
                <w:szCs w:val="16"/>
              </w:rPr>
              <w:t xml:space="preserve">nt, and analyze how style and content shapes the author’s purpose. </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-integrate and evaluate multiple versions of a text, examine the reasoning in seminal U.S. text, and analyze the themes, purposes and rhetorical significance of 17th-, 18th- and 19th-centu</w:t>
            </w:r>
            <w:r>
              <w:rPr>
                <w:rFonts w:ascii="Alegreya" w:eastAsia="Alegreya" w:hAnsi="Alegreya" w:cs="Alegreya"/>
                <w:sz w:val="16"/>
                <w:szCs w:val="16"/>
              </w:rPr>
              <w:t xml:space="preserve">ry foundational U.S. documents. </w:t>
            </w:r>
          </w:p>
        </w:tc>
      </w:tr>
      <w:tr w:rsidR="009C4F78">
        <w:trPr>
          <w:trHeight w:val="420"/>
        </w:trPr>
        <w:tc>
          <w:tcPr>
            <w:tcW w:w="238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Text Selections</w:t>
            </w:r>
          </w:p>
        </w:tc>
        <w:tc>
          <w:tcPr>
            <w:tcW w:w="439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Vocabulary</w:t>
            </w:r>
          </w:p>
        </w:tc>
        <w:tc>
          <w:tcPr>
            <w:tcW w:w="7620"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Instructional Planning</w:t>
            </w:r>
          </w:p>
        </w:tc>
      </w:tr>
      <w:tr w:rsidR="009C4F78">
        <w:trPr>
          <w:trHeight w:val="420"/>
        </w:trPr>
        <w:tc>
          <w:tcPr>
            <w:tcW w:w="238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Patrick Henry- Liberty or Death</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Abraham Lincoln- The Gettysburg Address</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John K. Kennedy “Inaugural Address”</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Dr. Martin Luther King, “I Have a Dream”</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Barack Obama, “Election Night Victory Speech.”</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 xml:space="preserve">Selections from Upfront Magazine </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TED talks</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Workbooks- If They Can Argue Well, They Can Write Well</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Historical Speeches through a Literary -Lens</w:t>
            </w:r>
          </w:p>
        </w:tc>
        <w:tc>
          <w:tcPr>
            <w:tcW w:w="439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Ethos, pathos, logos,</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 xml:space="preserve">Debate, fact, opinion, quote, resolve, proposition, evidence, persuade, contention, affirmative side, negative side, oppose, rebuttal, concede, counter-argument, reasoning, stereotype, inductive reasoning, deductive reasoning, fallacy, logical, illogical, </w:t>
            </w:r>
            <w:r>
              <w:rPr>
                <w:rFonts w:ascii="Alegreya" w:eastAsia="Alegreya" w:hAnsi="Alegreya" w:cs="Alegreya"/>
                <w:sz w:val="16"/>
                <w:szCs w:val="16"/>
              </w:rPr>
              <w:t>evade, testimonial, slogan, generalize, simplify, analogy,</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 xml:space="preserve">Bandwagon, humor, individuality, name-calling, plain folks, product comparison, purr words, rewards, security, slogan, transfer, loaded words, emotional appeal, logical appeal, </w:t>
            </w:r>
          </w:p>
        </w:tc>
        <w:tc>
          <w:tcPr>
            <w:tcW w:w="7620"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-Students will be i</w:t>
            </w:r>
            <w:r>
              <w:rPr>
                <w:rFonts w:ascii="Alegreya" w:eastAsia="Alegreya" w:hAnsi="Alegreya" w:cs="Alegreya"/>
                <w:sz w:val="16"/>
                <w:szCs w:val="16"/>
              </w:rPr>
              <w:t>ntroduced to the language and structure of arguments and analysis</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 xml:space="preserve">-Students will read and  analyze several speeches of historical significance, including how they address related themes and concepts.  -Students will read and several informational articles </w:t>
            </w:r>
            <w:r>
              <w:rPr>
                <w:rFonts w:ascii="Alegreya" w:eastAsia="Alegreya" w:hAnsi="Alegreya" w:cs="Alegreya"/>
                <w:sz w:val="16"/>
                <w:szCs w:val="16"/>
              </w:rPr>
              <w:t>and watch speeches on current events topics like conflict minerals, cheap fashion. Some of this should be conducted like the EOC writing portion. -Students will write and present their own persuasive arguments. -Advertising unit. Commercial and ad campaign</w:t>
            </w:r>
            <w:r>
              <w:rPr>
                <w:rFonts w:ascii="Alegreya" w:eastAsia="Alegreya" w:hAnsi="Alegreya" w:cs="Alegreya"/>
                <w:sz w:val="16"/>
                <w:szCs w:val="16"/>
              </w:rPr>
              <w:t xml:space="preserve">/marketing  analysis. Creation of own. </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 xml:space="preserve">-Students will read and analyze a range of sample arguments so they learn to distinguish between effective and ineffective arguments.Students will work to understand how writers use and develop claims throughout the </w:t>
            </w:r>
            <w:r>
              <w:rPr>
                <w:rFonts w:ascii="Alegreya" w:eastAsia="Alegreya" w:hAnsi="Alegreya" w:cs="Alegreya"/>
                <w:sz w:val="16"/>
                <w:szCs w:val="16"/>
              </w:rPr>
              <w:t>course of a text. Students will evaluate a variety of claims using criteria to determine quality. -Students will label the elements of an argument (claim, evidence, reason) both in their own writing and existing writing. Students will provide a list of cou</w:t>
            </w:r>
            <w:r>
              <w:rPr>
                <w:rFonts w:ascii="Alegreya" w:eastAsia="Alegreya" w:hAnsi="Alegreya" w:cs="Alegreya"/>
                <w:sz w:val="16"/>
                <w:szCs w:val="16"/>
              </w:rPr>
              <w:t>nterclaims, alternative positions, values or biases to consider when considering their claims or the writing of others.</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-Students will develop and apply criteria for determining the quality of topics and texts, claims and counterclaims, evidence and reason</w:t>
            </w:r>
            <w:r>
              <w:rPr>
                <w:rFonts w:ascii="Alegreya" w:eastAsia="Alegreya" w:hAnsi="Alegreya" w:cs="Alegreya"/>
                <w:sz w:val="16"/>
                <w:szCs w:val="16"/>
              </w:rPr>
              <w:t>. Students will investigate data (statistics, surveys, etc) to support their claims and establish criteria for using supporting evidence. -Students will develop habits of mind such as thinking and communicating with clarity and precision, questioning and p</w:t>
            </w:r>
            <w:r>
              <w:rPr>
                <w:rFonts w:ascii="Alegreya" w:eastAsia="Alegreya" w:hAnsi="Alegreya" w:cs="Alegreya"/>
                <w:sz w:val="16"/>
                <w:szCs w:val="16"/>
              </w:rPr>
              <w:t>osing problems, and striving for accuracy. They will apply these habits to future writing and analysis to improve quality and clarity.</w:t>
            </w:r>
          </w:p>
        </w:tc>
      </w:tr>
    </w:tbl>
    <w:p w:rsidR="009C4F78" w:rsidRDefault="009C4F78">
      <w:pPr>
        <w:pStyle w:val="Heading1"/>
      </w:pPr>
      <w:bookmarkStart w:id="11" w:name="_l9khxxr1om8y" w:colFirst="0" w:colLast="0"/>
      <w:bookmarkEnd w:id="11"/>
    </w:p>
    <w:p w:rsidR="009C4F78" w:rsidRDefault="009C4F78">
      <w:pPr>
        <w:pStyle w:val="Heading1"/>
      </w:pPr>
      <w:bookmarkStart w:id="12" w:name="_vgrd4ktyp1do" w:colFirst="0" w:colLast="0"/>
      <w:bookmarkEnd w:id="12"/>
    </w:p>
    <w:tbl>
      <w:tblPr>
        <w:tblStyle w:val="a8"/>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9C4F78">
        <w:tc>
          <w:tcPr>
            <w:tcW w:w="7200"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RI.9-10.1,RI.9-10.2, RI.9-10.3,RI.9-10.4, RI.9-10.5, RI.9-10.6, RI.9-10.7, RI.9-10.8,RL10.9, RL10.9, W.9-10.2, SL.9-10.4, W.9-10.1,  W.9-10.4, W.9-10.5, W.9-10.6,   W.9-10.8, W.9-10.9, W.9-10.10, S.9-10.1, S.9-10.2, S.9-10.3, S.9-10.4,  S.9-10.5, S.9-10.6,</w:t>
            </w:r>
            <w:r>
              <w:rPr>
                <w:rFonts w:ascii="Alegreya" w:eastAsia="Alegreya" w:hAnsi="Alegreya" w:cs="Alegreya"/>
                <w:sz w:val="16"/>
                <w:szCs w:val="16"/>
              </w:rPr>
              <w:t xml:space="preserve"> , L.9-10.1, L.9-10.2, L.9-10.3,  .9-10.4,L.9-10.5,L.9-10.6</w:t>
            </w:r>
          </w:p>
          <w:p w:rsidR="009C4F78" w:rsidRDefault="009C4F78">
            <w:pPr>
              <w:widowControl w:val="0"/>
              <w:spacing w:line="240" w:lineRule="auto"/>
              <w:rPr>
                <w:rFonts w:ascii="Alegreya" w:eastAsia="Alegreya" w:hAnsi="Alegreya" w:cs="Alegreya"/>
                <w:sz w:val="16"/>
                <w:szCs w:val="16"/>
              </w:rPr>
            </w:pPr>
          </w:p>
          <w:p w:rsidR="009C4F78" w:rsidRDefault="009C4F78">
            <w:pPr>
              <w:widowControl w:val="0"/>
              <w:spacing w:line="240" w:lineRule="auto"/>
              <w:rPr>
                <w:rFonts w:ascii="Alegreya" w:eastAsia="Alegreya" w:hAnsi="Alegreya" w:cs="Alegreya"/>
                <w:sz w:val="16"/>
                <w:szCs w:val="16"/>
              </w:rPr>
            </w:pPr>
          </w:p>
          <w:p w:rsidR="009C4F78" w:rsidRDefault="009C4F78">
            <w:pPr>
              <w:widowControl w:val="0"/>
              <w:spacing w:line="240" w:lineRule="auto"/>
              <w:rPr>
                <w:rFonts w:ascii="Alegreya" w:eastAsia="Alegreya" w:hAnsi="Alegreya" w:cs="Alegreya"/>
                <w:sz w:val="16"/>
                <w:szCs w:val="16"/>
              </w:rPr>
            </w:pPr>
          </w:p>
        </w:tc>
        <w:tc>
          <w:tcPr>
            <w:tcW w:w="7200" w:type="dxa"/>
            <w:shd w:val="clear" w:color="auto" w:fill="auto"/>
            <w:tcMar>
              <w:top w:w="100" w:type="dxa"/>
              <w:left w:w="100" w:type="dxa"/>
              <w:bottom w:w="100" w:type="dxa"/>
              <w:right w:w="100" w:type="dxa"/>
            </w:tcMar>
          </w:tcPr>
          <w:p w:rsidR="009C4F78" w:rsidRDefault="009C4F78">
            <w:pPr>
              <w:widowControl w:val="0"/>
              <w:pBdr>
                <w:top w:val="nil"/>
                <w:left w:val="nil"/>
                <w:bottom w:val="nil"/>
                <w:right w:val="nil"/>
                <w:between w:val="nil"/>
              </w:pBdr>
              <w:spacing w:line="240" w:lineRule="auto"/>
              <w:rPr>
                <w:rFonts w:ascii="Alegreya" w:eastAsia="Alegreya" w:hAnsi="Alegreya" w:cs="Alegreya"/>
                <w:b/>
                <w:sz w:val="20"/>
                <w:szCs w:val="20"/>
              </w:rPr>
            </w:pPr>
          </w:p>
        </w:tc>
      </w:tr>
    </w:tbl>
    <w:p w:rsidR="009C4F78" w:rsidRDefault="00894A1A">
      <w:pPr>
        <w:pStyle w:val="Heading1"/>
      </w:pPr>
      <w:bookmarkStart w:id="13" w:name="_guvl94x5uuvk" w:colFirst="0" w:colLast="0"/>
      <w:bookmarkEnd w:id="13"/>
      <w:r>
        <w:br w:type="page"/>
      </w:r>
    </w:p>
    <w:p w:rsidR="009C4F78" w:rsidRDefault="00894A1A">
      <w:pPr>
        <w:pStyle w:val="Heading1"/>
      </w:pPr>
      <w:bookmarkStart w:id="14" w:name="_1z2mad3pbeox" w:colFirst="0" w:colLast="0"/>
      <w:bookmarkEnd w:id="14"/>
      <w:r>
        <w:lastRenderedPageBreak/>
        <w:t xml:space="preserve">Unit 5: Mythology </w:t>
      </w:r>
    </w:p>
    <w:tbl>
      <w:tblPr>
        <w:tblStyle w:val="a9"/>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82"/>
        <w:gridCol w:w="3382"/>
        <w:gridCol w:w="7636"/>
      </w:tblGrid>
      <w:tr w:rsidR="009C4F78">
        <w:trPr>
          <w:trHeight w:val="240"/>
        </w:trPr>
        <w:tc>
          <w:tcPr>
            <w:tcW w:w="3382" w:type="dxa"/>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b/>
                <w:sz w:val="18"/>
                <w:szCs w:val="18"/>
              </w:rPr>
            </w:pPr>
          </w:p>
        </w:tc>
        <w:tc>
          <w:tcPr>
            <w:tcW w:w="3382" w:type="dxa"/>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b/>
                <w:sz w:val="18"/>
                <w:szCs w:val="18"/>
              </w:rPr>
            </w:pPr>
          </w:p>
        </w:tc>
        <w:tc>
          <w:tcPr>
            <w:tcW w:w="7635" w:type="dxa"/>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b/>
                <w:sz w:val="18"/>
                <w:szCs w:val="18"/>
              </w:rPr>
            </w:pPr>
          </w:p>
        </w:tc>
      </w:tr>
      <w:tr w:rsidR="009C4F78">
        <w:trPr>
          <w:trHeight w:val="420"/>
        </w:trPr>
        <w:tc>
          <w:tcPr>
            <w:tcW w:w="3382" w:type="dxa"/>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3382" w:type="dxa"/>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b/>
                <w:sz w:val="18"/>
                <w:szCs w:val="18"/>
              </w:rPr>
            </w:pPr>
          </w:p>
        </w:tc>
        <w:tc>
          <w:tcPr>
            <w:tcW w:w="7635" w:type="dxa"/>
            <w:vMerge w:val="restart"/>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6764" w:type="dxa"/>
            <w:gridSpan w:val="2"/>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b/>
                <w:sz w:val="18"/>
                <w:szCs w:val="18"/>
              </w:rPr>
            </w:pP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6764" w:type="dxa"/>
            <w:gridSpan w:val="2"/>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b/>
                <w:sz w:val="18"/>
                <w:szCs w:val="18"/>
              </w:rPr>
            </w:pPr>
          </w:p>
        </w:tc>
        <w:tc>
          <w:tcPr>
            <w:tcW w:w="3382" w:type="dxa"/>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b/>
                <w:sz w:val="18"/>
                <w:szCs w:val="18"/>
              </w:rPr>
            </w:pP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vMerge w:val="restart"/>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3382" w:type="dxa"/>
            <w:vMerge w:val="restart"/>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3382"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b/>
                <w:sz w:val="18"/>
                <w:szCs w:val="18"/>
              </w:rPr>
            </w:pPr>
          </w:p>
        </w:tc>
        <w:tc>
          <w:tcPr>
            <w:tcW w:w="3382" w:type="dxa"/>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b/>
                <w:sz w:val="18"/>
                <w:szCs w:val="18"/>
              </w:rPr>
            </w:pPr>
          </w:p>
        </w:tc>
        <w:tc>
          <w:tcPr>
            <w:tcW w:w="7635" w:type="dxa"/>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b/>
                <w:sz w:val="18"/>
                <w:szCs w:val="18"/>
              </w:rPr>
            </w:pPr>
          </w:p>
        </w:tc>
      </w:tr>
      <w:tr w:rsidR="009C4F78">
        <w:trPr>
          <w:trHeight w:val="420"/>
        </w:trPr>
        <w:tc>
          <w:tcPr>
            <w:tcW w:w="3382" w:type="dxa"/>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3382" w:type="dxa"/>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7635" w:type="dxa"/>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bl>
    <w:p w:rsidR="009C4F78" w:rsidRDefault="00894A1A">
      <w:pPr>
        <w:pStyle w:val="Heading1"/>
      </w:pPr>
      <w:bookmarkStart w:id="15" w:name="_d3vxsrbjiov3" w:colFirst="0" w:colLast="0"/>
      <w:bookmarkEnd w:id="15"/>
      <w:r>
        <w:br w:type="page"/>
      </w:r>
    </w:p>
    <w:p w:rsidR="009C4F78" w:rsidRDefault="00894A1A">
      <w:pPr>
        <w:pStyle w:val="Heading1"/>
      </w:pPr>
      <w:bookmarkStart w:id="16" w:name="_7via5slhmm2k" w:colFirst="0" w:colLast="0"/>
      <w:bookmarkEnd w:id="16"/>
      <w:r>
        <w:lastRenderedPageBreak/>
        <w:t xml:space="preserve">Unit 6: Multigenre Research Paper: Helping Human Rights Hit Home </w:t>
      </w:r>
    </w:p>
    <w:tbl>
      <w:tblPr>
        <w:tblStyle w:val="a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82"/>
        <w:gridCol w:w="3382"/>
        <w:gridCol w:w="7636"/>
      </w:tblGrid>
      <w:tr w:rsidR="009C4F78">
        <w:trPr>
          <w:trHeight w:val="420"/>
        </w:trPr>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Unit Topic and Overview</w:t>
            </w:r>
          </w:p>
        </w:tc>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Learning Standards</w:t>
            </w:r>
          </w:p>
        </w:tc>
        <w:tc>
          <w:tcPr>
            <w:tcW w:w="763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Clear Learning Targets</w:t>
            </w:r>
          </w:p>
        </w:tc>
      </w:tr>
      <w:tr w:rsidR="009C4F78">
        <w:trPr>
          <w:trHeight w:val="420"/>
        </w:trPr>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Multigenre Research Paper: Helping Human Rights Hit Home </w:t>
            </w:r>
          </w:p>
        </w:tc>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RI.9-10.1., RI.9-10.2, RI.9-10-10, W.9-10-1, W.9-10.2, W.9-10.3,W.9-10.4, W.9-10.5, W.9-10.6, W.9-10.7 W.9-10.8, W.9-10.9, W.9-10.10, SL.9-10.2, SL.9-10.5, SL.9-10.6, SL.9-10.6, L.9-10.1, L.9-10.2, L.9-10.5, L.9-10.6</w:t>
            </w:r>
            <w:r>
              <w:rPr>
                <w:rFonts w:ascii="Alegreya" w:eastAsia="Alegreya" w:hAnsi="Alegreya" w:cs="Alegreya"/>
                <w:b/>
                <w:sz w:val="18"/>
                <w:szCs w:val="18"/>
              </w:rPr>
              <w:t xml:space="preserve">  </w:t>
            </w:r>
          </w:p>
        </w:tc>
        <w:tc>
          <w:tcPr>
            <w:tcW w:w="7635" w:type="dxa"/>
            <w:vMerge w:val="restart"/>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can determine or clarify the meanin</w:t>
            </w:r>
            <w:r>
              <w:rPr>
                <w:rFonts w:ascii="Alegreya" w:eastAsia="Alegreya" w:hAnsi="Alegreya" w:cs="Alegreya"/>
                <w:sz w:val="18"/>
                <w:szCs w:val="18"/>
              </w:rPr>
              <w:t>g of unknown and multiple-meaning words and phrases</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can use context as a clue to the meaning of a word or phrase.</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can consult general and specialized reference materials (e.g., dictionaries,  glossaries, thesauruses), both print and digital, to find th</w:t>
            </w:r>
            <w:r>
              <w:rPr>
                <w:rFonts w:ascii="Alegreya" w:eastAsia="Alegreya" w:hAnsi="Alegreya" w:cs="Alegreya"/>
                <w:sz w:val="18"/>
                <w:szCs w:val="18"/>
              </w:rPr>
              <w:t>e pronunciation of a word or determine or clarify its precise meaning, part of speech, or etymology.</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I can verify the determined meaning of a word or phrase </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RI.9-10.1 Cite strong and thorough textual evidence to support analysis of what the text says expl</w:t>
            </w:r>
            <w:r>
              <w:rPr>
                <w:rFonts w:ascii="Alegreya" w:eastAsia="Alegreya" w:hAnsi="Alegreya" w:cs="Alegreya"/>
                <w:sz w:val="18"/>
                <w:szCs w:val="18"/>
              </w:rPr>
              <w:t>icitly as well as inferences drawn from the text.</w:t>
            </w:r>
            <w:r>
              <w:rPr>
                <w:rFonts w:ascii="Alegreya" w:eastAsia="Alegreya" w:hAnsi="Alegreya" w:cs="Alegreya"/>
                <w:sz w:val="18"/>
                <w:szCs w:val="18"/>
              </w:rPr>
              <w:tab/>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can you evidence from the text to support my analysis of what the texts says explicitly as well as my inferences.</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can analyze how an author develops an argument,  including how they builds and develops</w:t>
            </w:r>
            <w:r>
              <w:rPr>
                <w:rFonts w:ascii="Alegreya" w:eastAsia="Alegreya" w:hAnsi="Alegreya" w:cs="Alegreya"/>
                <w:sz w:val="18"/>
                <w:szCs w:val="18"/>
              </w:rPr>
              <w:t xml:space="preserve"> ideas.</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can…figure out the meaning of words and phrases as they are used in context.</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 I can determine an author’s stance and how the author uses rhetoric to advance that point of view.</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can write arguments that support claim, informative/explanatory tex</w:t>
            </w:r>
            <w:r>
              <w:rPr>
                <w:rFonts w:ascii="Alegreya" w:eastAsia="Alegreya" w:hAnsi="Alegreya" w:cs="Alegreya"/>
                <w:sz w:val="18"/>
                <w:szCs w:val="18"/>
              </w:rPr>
              <w:t>ts to convey complex ideas, narratives to develop real or imagined experiences or events using effective techniques, well-chosen details, and well-structured texts.</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can produce clear and coherent writing in which the development, organization, and develo</w:t>
            </w:r>
            <w:r>
              <w:rPr>
                <w:rFonts w:ascii="Alegreya" w:eastAsia="Alegreya" w:hAnsi="Alegreya" w:cs="Alegreya"/>
                <w:sz w:val="18"/>
                <w:szCs w:val="18"/>
              </w:rPr>
              <w:t xml:space="preserve">pment is appropriate for the task and purpose. </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will strengthen and improve my writing through planning, revising, editing, rewriting, and restructuring.</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will use technology to produce and publish my work.</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will conduct short research project to synth</w:t>
            </w:r>
            <w:r>
              <w:rPr>
                <w:rFonts w:ascii="Alegreya" w:eastAsia="Alegreya" w:hAnsi="Alegreya" w:cs="Alegreya"/>
                <w:sz w:val="18"/>
                <w:szCs w:val="18"/>
              </w:rPr>
              <w:t>esize multiple sources on a topic.</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will gather information from multiple sources  and integrate information into a text while avoiding plagiarism and by following a standard format.</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 will write routinely over a period of time.</w:t>
            </w:r>
          </w:p>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6764" w:type="dxa"/>
            <w:gridSpan w:val="2"/>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Essential Questions</w:t>
            </w: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6764" w:type="dxa"/>
            <w:gridSpan w:val="2"/>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What is the Universal Declaration of Human Rights? </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What human rights violations exist around the world?</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What are the stories of the people who endure these violations?</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How can genre and language be used to enhance emotional appeal?</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How can technology be used to improve the quality and appeal of my writing?</w:t>
            </w:r>
          </w:p>
          <w:p w:rsidR="009C4F78" w:rsidRDefault="009C4F78">
            <w:pPr>
              <w:widowControl w:val="0"/>
              <w:spacing w:line="240" w:lineRule="auto"/>
              <w:rPr>
                <w:rFonts w:ascii="Alegreya" w:eastAsia="Alegreya" w:hAnsi="Alegreya" w:cs="Alegreya"/>
                <w:b/>
                <w:sz w:val="18"/>
                <w:szCs w:val="18"/>
              </w:rPr>
            </w:pP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Previous Grade Band</w:t>
            </w:r>
          </w:p>
        </w:tc>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Next Grade Band</w:t>
            </w: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vMerge w:val="restart"/>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3382" w:type="dxa"/>
            <w:vMerge w:val="restart"/>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3382"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Text Selections</w:t>
            </w:r>
          </w:p>
        </w:tc>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Vocabulary</w:t>
            </w:r>
          </w:p>
        </w:tc>
        <w:tc>
          <w:tcPr>
            <w:tcW w:w="763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Instructional Planning</w:t>
            </w:r>
          </w:p>
        </w:tc>
      </w:tr>
      <w:tr w:rsidR="009C4F78">
        <w:trPr>
          <w:trHeight w:val="420"/>
        </w:trPr>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On the Adoption of the UDHR- Eleanor Roosevelt</w:t>
            </w:r>
          </w:p>
          <w:p w:rsidR="009C4F78" w:rsidRDefault="009C4F78">
            <w:pPr>
              <w:widowControl w:val="0"/>
              <w:spacing w:line="240" w:lineRule="auto"/>
              <w:rPr>
                <w:rFonts w:ascii="Alegreya" w:eastAsia="Alegreya" w:hAnsi="Alegreya" w:cs="Alegreya"/>
                <w:sz w:val="18"/>
                <w:szCs w:val="18"/>
              </w:rPr>
            </w:pP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The Articles of the UDHR</w:t>
            </w:r>
          </w:p>
          <w:p w:rsidR="009C4F78" w:rsidRDefault="009C4F78">
            <w:pPr>
              <w:widowControl w:val="0"/>
              <w:spacing w:line="240" w:lineRule="auto"/>
              <w:rPr>
                <w:rFonts w:ascii="Alegreya" w:eastAsia="Alegreya" w:hAnsi="Alegreya" w:cs="Alegreya"/>
                <w:sz w:val="18"/>
                <w:szCs w:val="18"/>
              </w:rPr>
            </w:pP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Upfront Magazine Articles and other current events articles, videos, etc </w:t>
            </w:r>
          </w:p>
          <w:p w:rsidR="009C4F78" w:rsidRDefault="009C4F78">
            <w:pPr>
              <w:widowControl w:val="0"/>
              <w:spacing w:line="240" w:lineRule="auto"/>
              <w:rPr>
                <w:rFonts w:ascii="Alegreya" w:eastAsia="Alegreya" w:hAnsi="Alegreya" w:cs="Alegreya"/>
                <w:sz w:val="18"/>
                <w:szCs w:val="18"/>
              </w:rPr>
            </w:pP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i/>
                <w:sz w:val="18"/>
                <w:szCs w:val="18"/>
              </w:rPr>
              <w:t xml:space="preserve">The Immortal Life of Henrietta Lacks </w:t>
            </w:r>
            <w:r>
              <w:rPr>
                <w:rFonts w:ascii="Alegreya" w:eastAsia="Alegreya" w:hAnsi="Alegreya" w:cs="Alegreya"/>
                <w:sz w:val="18"/>
                <w:szCs w:val="18"/>
              </w:rPr>
              <w:t xml:space="preserve">both the </w:t>
            </w:r>
            <w:r>
              <w:rPr>
                <w:rFonts w:ascii="Alegreya" w:eastAsia="Alegreya" w:hAnsi="Alegreya" w:cs="Alegreya"/>
                <w:sz w:val="18"/>
                <w:szCs w:val="18"/>
              </w:rPr>
              <w:lastRenderedPageBreak/>
              <w:t>story and the movie</w:t>
            </w:r>
          </w:p>
          <w:p w:rsidR="009C4F78" w:rsidRDefault="009C4F78">
            <w:pPr>
              <w:widowControl w:val="0"/>
              <w:spacing w:line="240" w:lineRule="auto"/>
              <w:rPr>
                <w:rFonts w:ascii="Alegreya" w:eastAsia="Alegreya" w:hAnsi="Alegreya" w:cs="Alegreya"/>
                <w:sz w:val="18"/>
                <w:szCs w:val="18"/>
              </w:rPr>
            </w:pP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Paired Passages of Human Rights</w:t>
            </w:r>
          </w:p>
        </w:tc>
        <w:tc>
          <w:tcPr>
            <w:tcW w:w="3382" w:type="dxa"/>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763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-Complete informational and background readings for the Universal Declaration of </w:t>
            </w:r>
            <w:r>
              <w:rPr>
                <w:rFonts w:ascii="Alegreya" w:eastAsia="Alegreya" w:hAnsi="Alegreya" w:cs="Alegreya"/>
                <w:sz w:val="18"/>
                <w:szCs w:val="18"/>
              </w:rPr>
              <w:t xml:space="preserve">Human Rights. </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-Read various informational articles connecting with human rights violations.</w:t>
            </w:r>
          </w:p>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sz w:val="18"/>
                <w:szCs w:val="18"/>
              </w:rPr>
              <w:t xml:space="preserve">-Assign multigenre research paper and presentation project, </w:t>
            </w:r>
            <w:r>
              <w:rPr>
                <w:rFonts w:ascii="Alegreya" w:eastAsia="Alegreya" w:hAnsi="Alegreya" w:cs="Alegreya"/>
                <w:b/>
                <w:sz w:val="18"/>
                <w:szCs w:val="18"/>
              </w:rPr>
              <w:t>very detailed project</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-If time watch The Immortal Life of Henrietta Lacks, read excerpt, and write a re</w:t>
            </w:r>
            <w:r>
              <w:rPr>
                <w:rFonts w:ascii="Alegreya" w:eastAsia="Alegreya" w:hAnsi="Alegreya" w:cs="Alegreya"/>
                <w:sz w:val="18"/>
                <w:szCs w:val="18"/>
              </w:rPr>
              <w:t>flection</w:t>
            </w:r>
          </w:p>
          <w:p w:rsidR="009C4F78" w:rsidRDefault="009C4F78">
            <w:pPr>
              <w:widowControl w:val="0"/>
              <w:spacing w:line="240" w:lineRule="auto"/>
              <w:rPr>
                <w:rFonts w:ascii="Alegreya" w:eastAsia="Alegreya" w:hAnsi="Alegreya" w:cs="Alegreya"/>
                <w:sz w:val="18"/>
                <w:szCs w:val="18"/>
              </w:rPr>
            </w:pPr>
          </w:p>
        </w:tc>
      </w:tr>
    </w:tbl>
    <w:p w:rsidR="009C4F78" w:rsidRDefault="009C4F78">
      <w:pPr>
        <w:rPr>
          <w:rFonts w:ascii="Alegreya" w:eastAsia="Alegreya" w:hAnsi="Alegreya" w:cs="Alegreya"/>
          <w:sz w:val="18"/>
          <w:szCs w:val="18"/>
        </w:rPr>
      </w:pPr>
    </w:p>
    <w:p w:rsidR="009C4F78" w:rsidRDefault="00894A1A">
      <w:pPr>
        <w:rPr>
          <w:rFonts w:ascii="Alegreya" w:eastAsia="Alegreya" w:hAnsi="Alegreya" w:cs="Alegreya"/>
          <w:sz w:val="18"/>
          <w:szCs w:val="18"/>
        </w:rPr>
      </w:pPr>
      <w:r>
        <w:br w:type="page"/>
      </w:r>
    </w:p>
    <w:p w:rsidR="009C4F78" w:rsidRDefault="00894A1A">
      <w:pPr>
        <w:pStyle w:val="Heading1"/>
      </w:pPr>
      <w:bookmarkStart w:id="17" w:name="_jo1nr22togdj" w:colFirst="0" w:colLast="0"/>
      <w:bookmarkEnd w:id="17"/>
      <w:r>
        <w:lastRenderedPageBreak/>
        <w:t>Unit 7: Unit Need Not Apply: Addressing the Language Strand</w:t>
      </w:r>
    </w:p>
    <w:tbl>
      <w:tblPr>
        <w:tblStyle w:val="ab"/>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82"/>
        <w:gridCol w:w="3382"/>
        <w:gridCol w:w="7636"/>
      </w:tblGrid>
      <w:tr w:rsidR="009C4F78">
        <w:trPr>
          <w:trHeight w:val="420"/>
        </w:trPr>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Unit Topic and Overview</w:t>
            </w:r>
          </w:p>
        </w:tc>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Learning Standards</w:t>
            </w:r>
          </w:p>
        </w:tc>
        <w:tc>
          <w:tcPr>
            <w:tcW w:w="763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Clear Learning Targets</w:t>
            </w:r>
          </w:p>
        </w:tc>
      </w:tr>
      <w:tr w:rsidR="009C4F78">
        <w:trPr>
          <w:trHeight w:val="420"/>
        </w:trPr>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Language- Addressing the Language Strand</w:t>
            </w:r>
          </w:p>
        </w:tc>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sz w:val="18"/>
                <w:szCs w:val="18"/>
              </w:rPr>
              <w:t>L.9-10.1, L.9-10.2</w:t>
            </w:r>
            <w:r>
              <w:rPr>
                <w:rFonts w:ascii="Alegreya" w:eastAsia="Alegreya" w:hAnsi="Alegreya" w:cs="Alegreya"/>
                <w:b/>
                <w:sz w:val="18"/>
                <w:szCs w:val="18"/>
              </w:rPr>
              <w:t xml:space="preserve">  </w:t>
            </w:r>
            <w:r>
              <w:rPr>
                <w:rFonts w:ascii="Alegreya" w:eastAsia="Alegreya" w:hAnsi="Alegreya" w:cs="Alegreya"/>
                <w:sz w:val="18"/>
                <w:szCs w:val="18"/>
              </w:rPr>
              <w:t>L.9-10.3, L.9-10.4, L.9-10.5, L.9-10.6</w:t>
            </w:r>
            <w:r>
              <w:rPr>
                <w:rFonts w:ascii="Alegreya" w:eastAsia="Alegreya" w:hAnsi="Alegreya" w:cs="Alegreya"/>
                <w:b/>
                <w:sz w:val="18"/>
                <w:szCs w:val="18"/>
              </w:rPr>
              <w:t xml:space="preserve">  </w:t>
            </w:r>
          </w:p>
        </w:tc>
        <w:tc>
          <w:tcPr>
            <w:tcW w:w="7635" w:type="dxa"/>
            <w:vMerge w:val="restart"/>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demonstrate command of the conventions of standard English grammar &amp;  usage when writing or speaking.</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use parallel structure.</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use various types of phrases (noun, verb, adjectival, adverbial, participial, prepositional, absolute).</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use va</w:t>
            </w:r>
            <w:r>
              <w:rPr>
                <w:rFonts w:ascii="Alegreya" w:eastAsia="Alegreya" w:hAnsi="Alegreya" w:cs="Alegreya"/>
                <w:sz w:val="16"/>
                <w:szCs w:val="16"/>
              </w:rPr>
              <w:t xml:space="preserve">rious types of clauses (independent, dependent; noun, relative, adverbial) </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use various types of phrases and/or clauses to  convey specific meanings and add variety and interest.</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demonstrate command of the conventions of standard English capita</w:t>
            </w:r>
            <w:r>
              <w:rPr>
                <w:rFonts w:ascii="Alegreya" w:eastAsia="Alegreya" w:hAnsi="Alegreya" w:cs="Alegreya"/>
                <w:sz w:val="16"/>
                <w:szCs w:val="16"/>
              </w:rPr>
              <w:t>lization, punctuation, and spelling.</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use a semicolon to link two or more closely related independent clauses.</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use  a semicolon and a conjunctive adverb to relate two claueses.</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use a colon to introduce a list.</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use a colon to introduce a quotation.</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spell correctly</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apply knowledge of language to understand how language functions in different contexts, to make effective choices for meaning or style, and to comprehend more fully when reading or lis</w:t>
            </w:r>
            <w:r>
              <w:rPr>
                <w:rFonts w:ascii="Alegreya" w:eastAsia="Alegreya" w:hAnsi="Alegreya" w:cs="Alegreya"/>
                <w:sz w:val="16"/>
                <w:szCs w:val="16"/>
              </w:rPr>
              <w:t>tening.</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 xml:space="preserve">I can write work so that it conforms to the MLA guidelines , aware there other styles for respective disciplines. </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edit work so that it conforms to the guidelines set forth in the MLA stylebook.</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determine or clarify the meaning of unkno</w:t>
            </w:r>
            <w:r>
              <w:rPr>
                <w:rFonts w:ascii="Alegreya" w:eastAsia="Alegreya" w:hAnsi="Alegreya" w:cs="Alegreya"/>
                <w:sz w:val="16"/>
                <w:szCs w:val="16"/>
              </w:rPr>
              <w:t xml:space="preserve">wn and multiple-meaning words and phrases. </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use context as a clue to the meaning of a word or phrase.</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identify patterns of word changes that indicate different meanings or parts of speech.</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(e.g., analyze, analysis, analytical; advocate, advocac</w:t>
            </w:r>
            <w:r>
              <w:rPr>
                <w:rFonts w:ascii="Alegreya" w:eastAsia="Alegreya" w:hAnsi="Alegreya" w:cs="Alegreya"/>
                <w:sz w:val="16"/>
                <w:szCs w:val="16"/>
              </w:rPr>
              <w:t>y).</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use patterns of word changes that indicate different meanings or parts of speech.</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consult general and specialized reference materials  to find the pronunciation of a word or determine or clarify its precise meaning, part of speech, or etymo</w:t>
            </w:r>
            <w:r>
              <w:rPr>
                <w:rFonts w:ascii="Alegreya" w:eastAsia="Alegreya" w:hAnsi="Alegreya" w:cs="Alegreya"/>
                <w:sz w:val="16"/>
                <w:szCs w:val="16"/>
              </w:rPr>
              <w:t>logy.</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verify my  preliminary determination of the meaning of a word or phrase (e.g., by checking the inferred meaning in context or in a dictionary).</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demonstrate understanding of figurative language.</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demonstrate understanding of word rela</w:t>
            </w:r>
            <w:r>
              <w:rPr>
                <w:rFonts w:ascii="Alegreya" w:eastAsia="Alegreya" w:hAnsi="Alegreya" w:cs="Alegreya"/>
                <w:sz w:val="16"/>
                <w:szCs w:val="16"/>
              </w:rPr>
              <w:t>tionships.</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understand nuances in word meanings.</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interpret figures of speech (euphemism, oxymoron) in context &amp; analyze their role in the text.</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 can analyze nuances in the meaning of words with similar denotations</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6"/>
                <w:szCs w:val="16"/>
              </w:rPr>
              <w:t>I can acquire and use accurate</w:t>
            </w:r>
            <w:r>
              <w:rPr>
                <w:rFonts w:ascii="Alegreya" w:eastAsia="Alegreya" w:hAnsi="Alegreya" w:cs="Alegreya"/>
                <w:sz w:val="16"/>
                <w:szCs w:val="16"/>
              </w:rPr>
              <w:t>ly general academic and domain-specific words and phrases</w:t>
            </w:r>
          </w:p>
        </w:tc>
      </w:tr>
      <w:tr w:rsidR="009C4F78">
        <w:trPr>
          <w:trHeight w:val="420"/>
        </w:trPr>
        <w:tc>
          <w:tcPr>
            <w:tcW w:w="6764" w:type="dxa"/>
            <w:gridSpan w:val="2"/>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Essential Questions</w:t>
            </w: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6764" w:type="dxa"/>
            <w:gridSpan w:val="2"/>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Why is language important?</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How can we recognize patterns in language?</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Why should we know and apply standard English conventions?</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How can language enhance our reading, writing, and speaking experiences?</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Why is having a common format for academic writing important? </w:t>
            </w:r>
          </w:p>
          <w:p w:rsidR="009C4F78" w:rsidRDefault="009C4F78">
            <w:pPr>
              <w:widowControl w:val="0"/>
              <w:spacing w:line="240" w:lineRule="auto"/>
              <w:rPr>
                <w:rFonts w:ascii="Alegreya" w:eastAsia="Alegreya" w:hAnsi="Alegreya" w:cs="Alegreya"/>
                <w:b/>
                <w:sz w:val="18"/>
                <w:szCs w:val="18"/>
              </w:rPr>
            </w:pP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Previous Grade Band</w:t>
            </w:r>
          </w:p>
        </w:tc>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Next Grade Band</w:t>
            </w: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vMerge w:val="restart"/>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In the previous grade level, students were expected to demonstrate a command of the conventions of standard English usage</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 xml:space="preserve">and grammar with a focus on verb forms and functions, capitalization, punctuation, and spelling when speaking and/or writing. </w:t>
            </w:r>
          </w:p>
          <w:p w:rsidR="009C4F78" w:rsidRDefault="009C4F78">
            <w:pPr>
              <w:widowControl w:val="0"/>
              <w:spacing w:line="240" w:lineRule="auto"/>
              <w:rPr>
                <w:rFonts w:ascii="Alegreya" w:eastAsia="Alegreya" w:hAnsi="Alegreya" w:cs="Alegreya"/>
                <w:sz w:val="16"/>
                <w:szCs w:val="16"/>
              </w:rPr>
            </w:pP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In the previous grade level, students were expected to use knowledge of language and its conventions when writing, speaking,</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reading, or listening. A special emphasis is placed on the use of active versus passive verbs and verbs in the conditional or</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subju</w:t>
            </w:r>
            <w:r>
              <w:rPr>
                <w:rFonts w:ascii="Alegreya" w:eastAsia="Alegreya" w:hAnsi="Alegreya" w:cs="Alegreya"/>
                <w:sz w:val="16"/>
                <w:szCs w:val="16"/>
              </w:rPr>
              <w:t xml:space="preserve">nctive mood. </w:t>
            </w:r>
          </w:p>
          <w:p w:rsidR="009C4F78" w:rsidRDefault="009C4F78">
            <w:pPr>
              <w:widowControl w:val="0"/>
              <w:spacing w:line="240" w:lineRule="auto"/>
              <w:rPr>
                <w:rFonts w:ascii="Alegreya" w:eastAsia="Alegreya" w:hAnsi="Alegreya" w:cs="Alegreya"/>
                <w:sz w:val="16"/>
                <w:szCs w:val="16"/>
              </w:rPr>
            </w:pP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In the previous grade band, students were expected to determine or clarify the meaning of unknown and multiple-meaning words or phrases by identifying and understanding Greek and Latin affixes and roots, demonstrate understanding of figurati</w:t>
            </w:r>
            <w:r>
              <w:rPr>
                <w:rFonts w:ascii="Alegreya" w:eastAsia="Alegreya" w:hAnsi="Alegreya" w:cs="Alegreya"/>
                <w:sz w:val="16"/>
                <w:szCs w:val="16"/>
              </w:rPr>
              <w:t xml:space="preserve">ve language such as figures of speech, understand word relationships and nuances in word meanings, and acquire and accurately use grade-appropriate words or phrases. </w:t>
            </w:r>
          </w:p>
        </w:tc>
        <w:tc>
          <w:tcPr>
            <w:tcW w:w="3382" w:type="dxa"/>
            <w:vMerge w:val="restart"/>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In the next grade band, students are expected to continue to demonstrate and understand a</w:t>
            </w:r>
            <w:r>
              <w:rPr>
                <w:rFonts w:ascii="Alegreya" w:eastAsia="Alegreya" w:hAnsi="Alegreya" w:cs="Alegreya"/>
                <w:sz w:val="16"/>
                <w:szCs w:val="16"/>
              </w:rPr>
              <w:t xml:space="preserve"> command of the conventions of standard English usage and grammar, capitalization, punctuation, and spelling when speaking and/or writing. Building on their previous punctuation knowledge, students will expand their focus to include hyphenation conventions</w:t>
            </w:r>
            <w:r>
              <w:rPr>
                <w:rFonts w:ascii="Alegreya" w:eastAsia="Alegreya" w:hAnsi="Alegreya" w:cs="Alegreya"/>
                <w:sz w:val="16"/>
                <w:szCs w:val="16"/>
              </w:rPr>
              <w:t xml:space="preserve">. </w:t>
            </w:r>
          </w:p>
          <w:p w:rsidR="009C4F78" w:rsidRDefault="009C4F78">
            <w:pPr>
              <w:widowControl w:val="0"/>
              <w:spacing w:line="240" w:lineRule="auto"/>
              <w:rPr>
                <w:rFonts w:ascii="Alegreya" w:eastAsia="Alegreya" w:hAnsi="Alegreya" w:cs="Alegreya"/>
                <w:sz w:val="16"/>
                <w:szCs w:val="16"/>
              </w:rPr>
            </w:pP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In the next grade band, students are expected to apply knowledge of language to understand how language functions in</w:t>
            </w: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 xml:space="preserve">different contexts, to make effective choices for meaning or style, and to comprehend more fully when reading or listening. </w:t>
            </w:r>
          </w:p>
          <w:p w:rsidR="009C4F78" w:rsidRDefault="009C4F78">
            <w:pPr>
              <w:widowControl w:val="0"/>
              <w:spacing w:line="240" w:lineRule="auto"/>
              <w:rPr>
                <w:rFonts w:ascii="Alegreya" w:eastAsia="Alegreya" w:hAnsi="Alegreya" w:cs="Alegreya"/>
                <w:sz w:val="16"/>
                <w:szCs w:val="16"/>
              </w:rPr>
            </w:pPr>
          </w:p>
          <w:p w:rsidR="009C4F78" w:rsidRDefault="00894A1A">
            <w:pPr>
              <w:widowControl w:val="0"/>
              <w:spacing w:line="240" w:lineRule="auto"/>
              <w:rPr>
                <w:rFonts w:ascii="Alegreya" w:eastAsia="Alegreya" w:hAnsi="Alegreya" w:cs="Alegreya"/>
                <w:sz w:val="16"/>
                <w:szCs w:val="16"/>
              </w:rPr>
            </w:pPr>
            <w:r>
              <w:rPr>
                <w:rFonts w:ascii="Alegreya" w:eastAsia="Alegreya" w:hAnsi="Alegreya" w:cs="Alegreya"/>
                <w:sz w:val="16"/>
                <w:szCs w:val="16"/>
              </w:rPr>
              <w:t>In the ne</w:t>
            </w:r>
            <w:r>
              <w:rPr>
                <w:rFonts w:ascii="Alegreya" w:eastAsia="Alegreya" w:hAnsi="Alegreya" w:cs="Alegreya"/>
                <w:sz w:val="16"/>
                <w:szCs w:val="16"/>
              </w:rPr>
              <w:t>xt grade band, students are expected to continue to autonomously determine or clarify the meaning of unknown and multiple-meaning words or phrases based on grades 11-12 reading and content, demonstrate understanding of figurative language, word relationshi</w:t>
            </w:r>
            <w:r>
              <w:rPr>
                <w:rFonts w:ascii="Alegreya" w:eastAsia="Alegreya" w:hAnsi="Alegreya" w:cs="Alegreya"/>
                <w:sz w:val="16"/>
                <w:szCs w:val="16"/>
              </w:rPr>
              <w:t xml:space="preserve">ps and nuances in word meanings, and acquire and accurately use grade-appropriate words or phrases. </w:t>
            </w:r>
          </w:p>
          <w:p w:rsidR="009C4F78" w:rsidRDefault="009C4F78">
            <w:pPr>
              <w:widowControl w:val="0"/>
              <w:spacing w:line="240" w:lineRule="auto"/>
              <w:rPr>
                <w:rFonts w:ascii="Alegreya" w:eastAsia="Alegreya" w:hAnsi="Alegreya" w:cs="Alegreya"/>
                <w:sz w:val="16"/>
                <w:szCs w:val="16"/>
              </w:rPr>
            </w:pP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3382"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lastRenderedPageBreak/>
              <w:t>Text Selections</w:t>
            </w:r>
          </w:p>
        </w:tc>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Vocabulary</w:t>
            </w:r>
          </w:p>
        </w:tc>
        <w:tc>
          <w:tcPr>
            <w:tcW w:w="763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Instructional Planning</w:t>
            </w:r>
          </w:p>
        </w:tc>
      </w:tr>
      <w:tr w:rsidR="009C4F78">
        <w:trPr>
          <w:trHeight w:val="420"/>
        </w:trPr>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The Elements of Style Workbook</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Bell Ringers in various formats</w:t>
            </w:r>
          </w:p>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Addressing during assignments</w:t>
            </w:r>
          </w:p>
          <w:p w:rsidR="009C4F78" w:rsidRDefault="009C4F78">
            <w:pPr>
              <w:widowControl w:val="0"/>
              <w:spacing w:line="240" w:lineRule="auto"/>
              <w:rPr>
                <w:rFonts w:ascii="Alegreya" w:eastAsia="Alegreya" w:hAnsi="Alegreya" w:cs="Alegreya"/>
                <w:sz w:val="18"/>
                <w:szCs w:val="18"/>
              </w:rPr>
            </w:pPr>
          </w:p>
          <w:p w:rsidR="009C4F78" w:rsidRDefault="009C4F78">
            <w:pPr>
              <w:widowControl w:val="0"/>
              <w:spacing w:line="240" w:lineRule="auto"/>
              <w:rPr>
                <w:rFonts w:ascii="Alegreya" w:eastAsia="Alegreya" w:hAnsi="Alegreya" w:cs="Alegreya"/>
                <w:sz w:val="18"/>
                <w:szCs w:val="18"/>
              </w:rPr>
            </w:pPr>
          </w:p>
        </w:tc>
        <w:tc>
          <w:tcPr>
            <w:tcW w:w="3382" w:type="dxa"/>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763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sz w:val="18"/>
                <w:szCs w:val="18"/>
              </w:rPr>
            </w:pPr>
            <w:r>
              <w:rPr>
                <w:rFonts w:ascii="Alegreya" w:eastAsia="Alegreya" w:hAnsi="Alegreya" w:cs="Alegreya"/>
                <w:sz w:val="18"/>
                <w:szCs w:val="18"/>
              </w:rPr>
              <w:t xml:space="preserve">Specific target lessons with assessments, bell ringers, exit slips, addressed through rubrics, practice questions built into in-class assessments., </w:t>
            </w:r>
          </w:p>
        </w:tc>
      </w:tr>
    </w:tbl>
    <w:p w:rsidR="009C4F78" w:rsidRDefault="00894A1A">
      <w:pPr>
        <w:rPr>
          <w:rFonts w:ascii="Alegreya" w:eastAsia="Alegreya" w:hAnsi="Alegreya" w:cs="Alegreya"/>
          <w:sz w:val="18"/>
          <w:szCs w:val="18"/>
        </w:rPr>
      </w:pPr>
      <w:r>
        <w:br w:type="page"/>
      </w:r>
    </w:p>
    <w:p w:rsidR="009C4F78" w:rsidRDefault="00894A1A">
      <w:pPr>
        <w:pStyle w:val="Heading1"/>
      </w:pPr>
      <w:bookmarkStart w:id="18" w:name="_ykwyilh6pxzd" w:colFirst="0" w:colLast="0"/>
      <w:bookmarkEnd w:id="18"/>
      <w:r>
        <w:lastRenderedPageBreak/>
        <w:t>BLANK TEMPLATE, CAN EDIT</w:t>
      </w:r>
    </w:p>
    <w:tbl>
      <w:tblPr>
        <w:tblStyle w:val="ac"/>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82"/>
        <w:gridCol w:w="3382"/>
        <w:gridCol w:w="7636"/>
      </w:tblGrid>
      <w:tr w:rsidR="009C4F78">
        <w:trPr>
          <w:trHeight w:val="420"/>
        </w:trPr>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Unit Topic and Overview</w:t>
            </w:r>
          </w:p>
        </w:tc>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Learning Standards</w:t>
            </w:r>
          </w:p>
        </w:tc>
        <w:tc>
          <w:tcPr>
            <w:tcW w:w="763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Clear Learning Targets</w:t>
            </w:r>
          </w:p>
        </w:tc>
      </w:tr>
      <w:tr w:rsidR="009C4F78">
        <w:trPr>
          <w:trHeight w:val="420"/>
        </w:trPr>
        <w:tc>
          <w:tcPr>
            <w:tcW w:w="3382" w:type="dxa"/>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3382" w:type="dxa"/>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b/>
                <w:sz w:val="18"/>
                <w:szCs w:val="18"/>
              </w:rPr>
            </w:pPr>
          </w:p>
        </w:tc>
        <w:tc>
          <w:tcPr>
            <w:tcW w:w="7635" w:type="dxa"/>
            <w:vMerge w:val="restart"/>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6764" w:type="dxa"/>
            <w:gridSpan w:val="2"/>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Essential Questions</w:t>
            </w: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6764" w:type="dxa"/>
            <w:gridSpan w:val="2"/>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b/>
                <w:sz w:val="18"/>
                <w:szCs w:val="18"/>
              </w:rPr>
            </w:pP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Previous Grade Band</w:t>
            </w:r>
          </w:p>
        </w:tc>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Next Grade Band</w:t>
            </w: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vMerge w:val="restart"/>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3382" w:type="dxa"/>
            <w:vMerge w:val="restart"/>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3382"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Text Selections</w:t>
            </w:r>
          </w:p>
        </w:tc>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Vocabulary</w:t>
            </w:r>
          </w:p>
        </w:tc>
        <w:tc>
          <w:tcPr>
            <w:tcW w:w="763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Instructional Planning</w:t>
            </w:r>
          </w:p>
        </w:tc>
      </w:tr>
      <w:tr w:rsidR="009C4F78">
        <w:trPr>
          <w:trHeight w:val="420"/>
        </w:trPr>
        <w:tc>
          <w:tcPr>
            <w:tcW w:w="3382" w:type="dxa"/>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p w:rsidR="009C4F78" w:rsidRDefault="009C4F78">
            <w:pPr>
              <w:widowControl w:val="0"/>
              <w:spacing w:line="240" w:lineRule="auto"/>
              <w:rPr>
                <w:rFonts w:ascii="Alegreya" w:eastAsia="Alegreya" w:hAnsi="Alegreya" w:cs="Alegreya"/>
                <w:sz w:val="18"/>
                <w:szCs w:val="18"/>
              </w:rPr>
            </w:pPr>
          </w:p>
          <w:p w:rsidR="009C4F78" w:rsidRDefault="009C4F78">
            <w:pPr>
              <w:widowControl w:val="0"/>
              <w:spacing w:line="240" w:lineRule="auto"/>
              <w:rPr>
                <w:rFonts w:ascii="Alegreya" w:eastAsia="Alegreya" w:hAnsi="Alegreya" w:cs="Alegreya"/>
                <w:sz w:val="18"/>
                <w:szCs w:val="18"/>
              </w:rPr>
            </w:pPr>
          </w:p>
        </w:tc>
        <w:tc>
          <w:tcPr>
            <w:tcW w:w="3382" w:type="dxa"/>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7635" w:type="dxa"/>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bl>
    <w:p w:rsidR="009C4F78" w:rsidRDefault="009C4F78">
      <w:pPr>
        <w:rPr>
          <w:rFonts w:ascii="Alegreya" w:eastAsia="Alegreya" w:hAnsi="Alegreya" w:cs="Alegreya"/>
          <w:sz w:val="18"/>
          <w:szCs w:val="18"/>
        </w:rPr>
      </w:pPr>
    </w:p>
    <w:p w:rsidR="009C4F78" w:rsidRDefault="00894A1A">
      <w:pPr>
        <w:rPr>
          <w:rFonts w:ascii="Alegreya" w:eastAsia="Alegreya" w:hAnsi="Alegreya" w:cs="Alegreya"/>
          <w:sz w:val="18"/>
          <w:szCs w:val="18"/>
        </w:rPr>
      </w:pPr>
      <w:r>
        <w:br w:type="page"/>
      </w:r>
    </w:p>
    <w:p w:rsidR="009C4F78" w:rsidRDefault="00894A1A">
      <w:pPr>
        <w:pStyle w:val="Heading1"/>
      </w:pPr>
      <w:bookmarkStart w:id="19" w:name="_2dde2iwkhc3g" w:colFirst="0" w:colLast="0"/>
      <w:bookmarkEnd w:id="19"/>
      <w:r>
        <w:lastRenderedPageBreak/>
        <w:t>BLANK TEMPLATE, COPY &amp; PASTE</w:t>
      </w:r>
    </w:p>
    <w:tbl>
      <w:tblPr>
        <w:tblStyle w:val="ad"/>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82"/>
        <w:gridCol w:w="3382"/>
        <w:gridCol w:w="7636"/>
      </w:tblGrid>
      <w:tr w:rsidR="009C4F78">
        <w:trPr>
          <w:trHeight w:val="420"/>
        </w:trPr>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Unit Topic and Overview</w:t>
            </w:r>
          </w:p>
        </w:tc>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Learning Standards</w:t>
            </w:r>
          </w:p>
        </w:tc>
        <w:tc>
          <w:tcPr>
            <w:tcW w:w="763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Clear Learning Targets</w:t>
            </w:r>
          </w:p>
        </w:tc>
      </w:tr>
      <w:tr w:rsidR="009C4F78">
        <w:trPr>
          <w:trHeight w:val="420"/>
        </w:trPr>
        <w:tc>
          <w:tcPr>
            <w:tcW w:w="3382" w:type="dxa"/>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3382" w:type="dxa"/>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b/>
                <w:sz w:val="18"/>
                <w:szCs w:val="18"/>
              </w:rPr>
            </w:pPr>
          </w:p>
        </w:tc>
        <w:tc>
          <w:tcPr>
            <w:tcW w:w="7635" w:type="dxa"/>
            <w:vMerge w:val="restart"/>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6764" w:type="dxa"/>
            <w:gridSpan w:val="2"/>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Essential Questions</w:t>
            </w: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6764" w:type="dxa"/>
            <w:gridSpan w:val="2"/>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b/>
                <w:sz w:val="18"/>
                <w:szCs w:val="18"/>
              </w:rPr>
            </w:pP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Previous Grade Band</w:t>
            </w:r>
          </w:p>
        </w:tc>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Next Grade Band</w:t>
            </w: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vMerge w:val="restart"/>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3382" w:type="dxa"/>
            <w:vMerge w:val="restart"/>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3382"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Text Selections</w:t>
            </w:r>
          </w:p>
        </w:tc>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Vocabulary</w:t>
            </w:r>
          </w:p>
        </w:tc>
        <w:tc>
          <w:tcPr>
            <w:tcW w:w="763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Instructional Planning</w:t>
            </w:r>
          </w:p>
        </w:tc>
      </w:tr>
      <w:tr w:rsidR="009C4F78">
        <w:trPr>
          <w:trHeight w:val="420"/>
        </w:trPr>
        <w:tc>
          <w:tcPr>
            <w:tcW w:w="3382" w:type="dxa"/>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3382" w:type="dxa"/>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7635" w:type="dxa"/>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bl>
    <w:p w:rsidR="009C4F78" w:rsidRDefault="009C4F78">
      <w:pPr>
        <w:rPr>
          <w:rFonts w:ascii="Alegreya" w:eastAsia="Alegreya" w:hAnsi="Alegreya" w:cs="Alegreya"/>
          <w:sz w:val="18"/>
          <w:szCs w:val="18"/>
        </w:rPr>
      </w:pPr>
    </w:p>
    <w:p w:rsidR="009C4F78" w:rsidRDefault="00894A1A">
      <w:pPr>
        <w:rPr>
          <w:rFonts w:ascii="Alegreya" w:eastAsia="Alegreya" w:hAnsi="Alegreya" w:cs="Alegreya"/>
          <w:sz w:val="18"/>
          <w:szCs w:val="18"/>
        </w:rPr>
      </w:pPr>
      <w:r>
        <w:br w:type="page"/>
      </w:r>
    </w:p>
    <w:p w:rsidR="009C4F78" w:rsidRDefault="00894A1A">
      <w:pPr>
        <w:pStyle w:val="Heading1"/>
      </w:pPr>
      <w:bookmarkStart w:id="20" w:name="_ddcxp3vcc4jr" w:colFirst="0" w:colLast="0"/>
      <w:bookmarkEnd w:id="20"/>
      <w:r>
        <w:lastRenderedPageBreak/>
        <w:t>BLANK TEMPLATE, COPY &amp; PASTE</w:t>
      </w:r>
    </w:p>
    <w:tbl>
      <w:tblPr>
        <w:tblStyle w:val="ae"/>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82"/>
        <w:gridCol w:w="3382"/>
        <w:gridCol w:w="7636"/>
      </w:tblGrid>
      <w:tr w:rsidR="009C4F78">
        <w:trPr>
          <w:trHeight w:val="420"/>
        </w:trPr>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Unit Topic and Overview</w:t>
            </w:r>
          </w:p>
        </w:tc>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Learning Standards</w:t>
            </w:r>
          </w:p>
        </w:tc>
        <w:tc>
          <w:tcPr>
            <w:tcW w:w="763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Clear Learning Targets</w:t>
            </w:r>
          </w:p>
        </w:tc>
      </w:tr>
      <w:tr w:rsidR="009C4F78">
        <w:trPr>
          <w:trHeight w:val="420"/>
        </w:trPr>
        <w:tc>
          <w:tcPr>
            <w:tcW w:w="3382" w:type="dxa"/>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3382" w:type="dxa"/>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b/>
                <w:sz w:val="18"/>
                <w:szCs w:val="18"/>
              </w:rPr>
            </w:pPr>
          </w:p>
        </w:tc>
        <w:tc>
          <w:tcPr>
            <w:tcW w:w="7635" w:type="dxa"/>
            <w:vMerge w:val="restart"/>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6764" w:type="dxa"/>
            <w:gridSpan w:val="2"/>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Essential Questions</w:t>
            </w: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6764" w:type="dxa"/>
            <w:gridSpan w:val="2"/>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b/>
                <w:sz w:val="18"/>
                <w:szCs w:val="18"/>
              </w:rPr>
            </w:pP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Previous Grade Band</w:t>
            </w:r>
          </w:p>
        </w:tc>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Next Grade Band</w:t>
            </w: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vMerge w:val="restart"/>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3382" w:type="dxa"/>
            <w:vMerge w:val="restart"/>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3382"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7635" w:type="dxa"/>
            <w:vMerge/>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r w:rsidR="009C4F78">
        <w:trPr>
          <w:trHeight w:val="420"/>
        </w:trPr>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Text Selections</w:t>
            </w:r>
          </w:p>
        </w:tc>
        <w:tc>
          <w:tcPr>
            <w:tcW w:w="3382"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Vocabulary</w:t>
            </w:r>
          </w:p>
        </w:tc>
        <w:tc>
          <w:tcPr>
            <w:tcW w:w="7635" w:type="dxa"/>
            <w:shd w:val="clear" w:color="auto" w:fill="auto"/>
            <w:tcMar>
              <w:top w:w="100" w:type="dxa"/>
              <w:left w:w="100" w:type="dxa"/>
              <w:bottom w:w="100" w:type="dxa"/>
              <w:right w:w="100" w:type="dxa"/>
            </w:tcMar>
          </w:tcPr>
          <w:p w:rsidR="009C4F78" w:rsidRDefault="00894A1A">
            <w:pPr>
              <w:widowControl w:val="0"/>
              <w:spacing w:line="240" w:lineRule="auto"/>
              <w:rPr>
                <w:rFonts w:ascii="Alegreya" w:eastAsia="Alegreya" w:hAnsi="Alegreya" w:cs="Alegreya"/>
                <w:b/>
                <w:sz w:val="18"/>
                <w:szCs w:val="18"/>
              </w:rPr>
            </w:pPr>
            <w:r>
              <w:rPr>
                <w:rFonts w:ascii="Alegreya" w:eastAsia="Alegreya" w:hAnsi="Alegreya" w:cs="Alegreya"/>
                <w:b/>
                <w:sz w:val="18"/>
                <w:szCs w:val="18"/>
              </w:rPr>
              <w:t>Instructional Planning</w:t>
            </w:r>
          </w:p>
        </w:tc>
      </w:tr>
      <w:tr w:rsidR="009C4F78">
        <w:trPr>
          <w:trHeight w:val="420"/>
        </w:trPr>
        <w:tc>
          <w:tcPr>
            <w:tcW w:w="3382" w:type="dxa"/>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3382" w:type="dxa"/>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c>
          <w:tcPr>
            <w:tcW w:w="7635" w:type="dxa"/>
            <w:shd w:val="clear" w:color="auto" w:fill="auto"/>
            <w:tcMar>
              <w:top w:w="100" w:type="dxa"/>
              <w:left w:w="100" w:type="dxa"/>
              <w:bottom w:w="100" w:type="dxa"/>
              <w:right w:w="100" w:type="dxa"/>
            </w:tcMar>
          </w:tcPr>
          <w:p w:rsidR="009C4F78" w:rsidRDefault="009C4F78">
            <w:pPr>
              <w:widowControl w:val="0"/>
              <w:spacing w:line="240" w:lineRule="auto"/>
              <w:rPr>
                <w:rFonts w:ascii="Alegreya" w:eastAsia="Alegreya" w:hAnsi="Alegreya" w:cs="Alegreya"/>
                <w:sz w:val="18"/>
                <w:szCs w:val="18"/>
              </w:rPr>
            </w:pPr>
          </w:p>
        </w:tc>
      </w:tr>
    </w:tbl>
    <w:p w:rsidR="009C4F78" w:rsidRDefault="009C4F78">
      <w:pPr>
        <w:rPr>
          <w:rFonts w:ascii="Alegreya" w:eastAsia="Alegreya" w:hAnsi="Alegreya" w:cs="Alegreya"/>
          <w:sz w:val="18"/>
          <w:szCs w:val="18"/>
        </w:rPr>
      </w:pPr>
    </w:p>
    <w:p w:rsidR="009C4F78" w:rsidRDefault="009C4F78">
      <w:pPr>
        <w:rPr>
          <w:rFonts w:ascii="Alegreya" w:eastAsia="Alegreya" w:hAnsi="Alegreya" w:cs="Alegreya"/>
          <w:sz w:val="18"/>
          <w:szCs w:val="18"/>
        </w:rPr>
      </w:pPr>
    </w:p>
    <w:sectPr w:rsidR="009C4F78">
      <w:headerReference w:type="default" r:id="rId6"/>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A1A" w:rsidRDefault="00894A1A">
      <w:pPr>
        <w:spacing w:line="240" w:lineRule="auto"/>
      </w:pPr>
      <w:r>
        <w:separator/>
      </w:r>
    </w:p>
  </w:endnote>
  <w:endnote w:type="continuationSeparator" w:id="0">
    <w:p w:rsidR="00894A1A" w:rsidRDefault="00894A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Alegrey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utive">
    <w:charset w:val="00"/>
    <w:family w:val="auto"/>
    <w:pitch w:val="default"/>
  </w:font>
  <w:font w:name="BenchNin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A1A" w:rsidRDefault="00894A1A">
      <w:pPr>
        <w:spacing w:line="240" w:lineRule="auto"/>
      </w:pPr>
      <w:r>
        <w:separator/>
      </w:r>
    </w:p>
  </w:footnote>
  <w:footnote w:type="continuationSeparator" w:id="0">
    <w:p w:rsidR="00894A1A" w:rsidRDefault="00894A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78" w:rsidRDefault="009C4F78">
    <w:pPr>
      <w:widowControl w:val="0"/>
      <w:rPr>
        <w:rFonts w:ascii="Cutive" w:eastAsia="Cutive" w:hAnsi="Cutive" w:cs="Cutive"/>
        <w:sz w:val="20"/>
        <w:szCs w:val="20"/>
      </w:rPr>
    </w:pPr>
  </w:p>
  <w:p w:rsidR="009C4F78" w:rsidRDefault="00894A1A">
    <w:pPr>
      <w:widowControl w:val="0"/>
    </w:pPr>
    <w:r>
      <w:rPr>
        <w:rFonts w:ascii="Cutive" w:eastAsia="Cutive" w:hAnsi="Cutive" w:cs="Cutive"/>
        <w:sz w:val="20"/>
        <w:szCs w:val="20"/>
      </w:rPr>
      <w:t xml:space="preserve">Trimble High School, English Language Arts, Grade  10      </w:t>
    </w:r>
    <w:r>
      <w:rPr>
        <w:rFonts w:ascii="Cutive" w:eastAsia="Cutive" w:hAnsi="Cutive" w:cs="Cutive"/>
        <w:sz w:val="20"/>
        <w:szCs w:val="20"/>
      </w:rPr>
      <w:tab/>
    </w:r>
    <w:r>
      <w:rPr>
        <w:rFonts w:ascii="Cutive" w:eastAsia="Cutive" w:hAnsi="Cutive" w:cs="Cutive"/>
        <w:sz w:val="20"/>
        <w:szCs w:val="20"/>
      </w:rPr>
      <w:tab/>
    </w:r>
    <w:r>
      <w:rPr>
        <w:rFonts w:ascii="Cutive" w:eastAsia="Cutive" w:hAnsi="Cutive" w:cs="Cutive"/>
        <w:sz w:val="20"/>
        <w:szCs w:val="20"/>
      </w:rPr>
      <w:tab/>
    </w:r>
    <w:r>
      <w:rPr>
        <w:rFonts w:ascii="Cutive" w:eastAsia="Cutive" w:hAnsi="Cutive" w:cs="Cutive"/>
        <w:sz w:val="20"/>
        <w:szCs w:val="20"/>
      </w:rPr>
      <w:tab/>
    </w:r>
    <w:r>
      <w:rPr>
        <w:rFonts w:ascii="Cutive" w:eastAsia="Cutive" w:hAnsi="Cutive" w:cs="Cutive"/>
        <w:sz w:val="20"/>
        <w:szCs w:val="20"/>
      </w:rPr>
      <w:tab/>
    </w:r>
    <w:r>
      <w:rPr>
        <w:rFonts w:ascii="Cutive" w:eastAsia="Cutive" w:hAnsi="Cutive" w:cs="Cutive"/>
        <w:sz w:val="20"/>
        <w:szCs w:val="20"/>
      </w:rPr>
      <w:tab/>
    </w:r>
    <w:r>
      <w:rPr>
        <w:rFonts w:ascii="Cutive" w:eastAsia="Cutive" w:hAnsi="Cutive" w:cs="Cutive"/>
        <w:sz w:val="20"/>
        <w:szCs w:val="20"/>
      </w:rPr>
      <w:tab/>
    </w:r>
    <w:r>
      <w:rPr>
        <w:rFonts w:ascii="BenchNine" w:eastAsia="BenchNine" w:hAnsi="BenchNine" w:cs="BenchNine"/>
      </w:rPr>
      <w:t xml:space="preserve">Last edited May 2019, page </w:t>
    </w:r>
    <w:r>
      <w:rPr>
        <w:rFonts w:ascii="BenchNine" w:eastAsia="BenchNine" w:hAnsi="BenchNine" w:cs="BenchNine"/>
      </w:rPr>
      <w:fldChar w:fldCharType="begin"/>
    </w:r>
    <w:r>
      <w:rPr>
        <w:rFonts w:ascii="BenchNine" w:eastAsia="BenchNine" w:hAnsi="BenchNine" w:cs="BenchNine"/>
      </w:rPr>
      <w:instrText>PAGE</w:instrText>
    </w:r>
    <w:r w:rsidR="00891F2E">
      <w:rPr>
        <w:rFonts w:ascii="BenchNine" w:eastAsia="BenchNine" w:hAnsi="BenchNine" w:cs="BenchNine"/>
      </w:rPr>
      <w:fldChar w:fldCharType="separate"/>
    </w:r>
    <w:r w:rsidR="00891F2E">
      <w:rPr>
        <w:rFonts w:ascii="BenchNine" w:eastAsia="BenchNine" w:hAnsi="BenchNine" w:cs="BenchNine"/>
        <w:noProof/>
      </w:rPr>
      <w:t>2</w:t>
    </w:r>
    <w:r>
      <w:rPr>
        <w:rFonts w:ascii="BenchNine" w:eastAsia="BenchNine" w:hAnsi="BenchNine" w:cs="BenchNin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78"/>
    <w:rsid w:val="00891F2E"/>
    <w:rsid w:val="00894A1A"/>
    <w:rsid w:val="009C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1284A-5BA0-4EA4-BE4A-DE09302A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line="240" w:lineRule="auto"/>
      <w:outlineLvl w:val="0"/>
    </w:pPr>
    <w:rPr>
      <w:rFonts w:ascii="Alegreya" w:eastAsia="Alegreya" w:hAnsi="Alegreya" w:cs="Alegreya"/>
      <w:b/>
      <w:sz w:val="20"/>
      <w:szCs w:val="2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9574</Words>
  <Characters>54578</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Hobson</dc:creator>
  <cp:lastModifiedBy>Diane Hobson</cp:lastModifiedBy>
  <cp:revision>2</cp:revision>
  <dcterms:created xsi:type="dcterms:W3CDTF">2019-05-16T11:44:00Z</dcterms:created>
  <dcterms:modified xsi:type="dcterms:W3CDTF">2019-05-16T11:44:00Z</dcterms:modified>
</cp:coreProperties>
</file>