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15" w:rsidRPr="00536815" w:rsidRDefault="00536815" w:rsidP="005368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11400"/>
      </w:tblGrid>
      <w:tr w:rsidR="00536815" w:rsidRPr="00536815" w:rsidTr="00536815">
        <w:trPr>
          <w:tblCellSpacing w:w="0" w:type="dxa"/>
        </w:trPr>
        <w:tc>
          <w:tcPr>
            <w:tcW w:w="0" w:type="auto"/>
            <w:hideMark/>
          </w:tcPr>
          <w:p w:rsidR="00536815" w:rsidRPr="00536815" w:rsidRDefault="00536815" w:rsidP="0053681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Topic 2: Cells and the Organization of Life</w:t>
            </w:r>
          </w:p>
          <w:p w:rsidR="00536815" w:rsidRPr="00536815" w:rsidRDefault="00536815" w:rsidP="0053681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53681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Introduction</w:t>
            </w:r>
          </w:p>
          <w:tbl>
            <w:tblPr>
              <w:tblW w:w="16020" w:type="dxa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0623"/>
              <w:gridCol w:w="5397"/>
            </w:tblGrid>
            <w:tr w:rsidR="00536815" w:rsidRPr="00536815" w:rsidTr="00536815">
              <w:trPr>
                <w:trHeight w:val="5862"/>
                <w:tblCellSpacing w:w="15" w:type="dxa"/>
              </w:trPr>
              <w:tc>
                <w:tcPr>
                  <w:tcW w:w="3301" w:type="pct"/>
                  <w:vAlign w:val="center"/>
                  <w:hideMark/>
                </w:tcPr>
                <w:p w:rsidR="00536815" w:rsidRPr="00536815" w:rsidRDefault="00536815" w:rsidP="00536815">
                  <w:pPr>
                    <w:spacing w:before="100" w:beforeAutospacing="1" w:after="100" w:afterAutospacing="1" w:line="240" w:lineRule="auto"/>
                    <w:ind w:right="15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Eukaryotic cells are larger and more complex than prokaryotic cells. They include many organelles, membrane-bound structures with specialized functions. This generalized animal cell shows the prominent nucleus, extensive membrane system of the endoplasmic reticulum, mitochondria, other organelles and numerous ribosomes.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1"/>
                    </w:numPr>
                    <w:tabs>
                      <w:tab w:val="left" w:pos="5115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Eukaryotic Cells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Cell that possesses a nucleus and the other membranous organelles characteristic of complex cells.</w:t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Prokaryotic Cells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Cell lacking a nucleus and the membranous organelles found in complex cells; bacteria, including cyanobacteria.</w:t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Organelles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Specialized structure within cells (e.g., nucleus, mitochondria, and endoplasmic reticulum).</w:t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Nucleus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I. The distinctive organelle of a </w:t>
                  </w:r>
                  <w:proofErr w:type="spellStart"/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eucaryotic</w:t>
                  </w:r>
                  <w:proofErr w:type="spellEnd"/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cell, consisting of a membranous envelope in which the chromosomes reside; II. </w:t>
                  </w:r>
                  <w:proofErr w:type="gramStart"/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cluster of neuron cell bodies within the central nervous system; III. </w:t>
                  </w:r>
                  <w:proofErr w:type="gramStart"/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gramEnd"/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central body of an atom, made of protons and, usually, neutrons.</w:t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Endoplasmic Reticulum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Membranous system of tubules, vesicles, and sacs in cells, sometimes having attached ribosomes. Rough ER has ribosomes; smooth ER does not. </w:t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Mitochondria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Membranous organelle in which aerobic cellular respiration produces the energy carrier ATP.</w:t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Ribosomes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Minute particle that is attached to endoplasmic reticulum or occurs loose in the cytoplasm and is the site of protein synthesis.</w:t>
                  </w:r>
                </w:p>
              </w:tc>
              <w:tc>
                <w:tcPr>
                  <w:tcW w:w="1671" w:type="pct"/>
                  <w:vAlign w:val="center"/>
                  <w:hideMark/>
                </w:tcPr>
                <w:p w:rsidR="00536815" w:rsidRPr="00536815" w:rsidRDefault="00536815" w:rsidP="0053681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36815" w:rsidRPr="00536815" w:rsidRDefault="00536815" w:rsidP="00536815">
            <w:pPr>
              <w:pStyle w:val="NoSpacing"/>
              <w:rPr>
                <w:rFonts w:ascii="Times New Roman" w:hAnsi="Times New Roman" w:cs="Times New Roman"/>
                <w:b/>
                <w:sz w:val="36"/>
              </w:rPr>
            </w:pPr>
            <w:r w:rsidRPr="00536815">
              <w:rPr>
                <w:rFonts w:ascii="Times New Roman" w:hAnsi="Times New Roman" w:cs="Times New Roman"/>
                <w:b/>
                <w:sz w:val="36"/>
              </w:rPr>
              <w:t>Plant Cells</w:t>
            </w:r>
          </w:p>
          <w:tbl>
            <w:tblPr>
              <w:tblW w:w="11522" w:type="dxa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120"/>
              <w:gridCol w:w="5402"/>
            </w:tblGrid>
            <w:tr w:rsidR="00536815" w:rsidRPr="00536815" w:rsidTr="00536815">
              <w:trPr>
                <w:tblCellSpacing w:w="15" w:type="dxa"/>
              </w:trPr>
              <w:tc>
                <w:tcPr>
                  <w:tcW w:w="2636" w:type="pct"/>
                  <w:vAlign w:val="center"/>
                  <w:hideMark/>
                </w:tcPr>
                <w:p w:rsidR="00536815" w:rsidRPr="00536815" w:rsidRDefault="00536815" w:rsidP="005368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noProof/>
                      <w:szCs w:val="24"/>
                    </w:rPr>
                    <w:drawing>
                      <wp:anchor distT="0" distB="0" distL="114300" distR="114300" simplePos="0" relativeHeight="251659264" behindDoc="0" locked="0" layoutInCell="1" allowOverlap="1" wp14:anchorId="032F8D82" wp14:editId="5254702B">
                        <wp:simplePos x="0" y="0"/>
                        <wp:positionH relativeFrom="column">
                          <wp:posOffset>3354705</wp:posOffset>
                        </wp:positionH>
                        <wp:positionV relativeFrom="paragraph">
                          <wp:posOffset>452755</wp:posOffset>
                        </wp:positionV>
                        <wp:extent cx="3623310" cy="2366645"/>
                        <wp:effectExtent l="0" t="0" r="0" b="0"/>
                        <wp:wrapNone/>
                        <wp:docPr id="2" name="Picture 2" descr="http://www.mhhe.com/micro_prep/cem2s3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mhhe.com/micro_prep/cem2s3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3310" cy="2366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36815">
                    <w:rPr>
                      <w:rFonts w:ascii="Times New Roman" w:eastAsia="Times New Roman" w:hAnsi="Times New Roman" w:cs="Times New Roman"/>
                      <w:szCs w:val="24"/>
                    </w:rPr>
                    <w:t>This plant cell has some structures not found in animal cells. These include a cell wall outside of the plasma membrane, a large central vacuole, and chloroplasts.</w:t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right="85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Cell Wall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Protective barrier outside the plasma membrane of plant and certain other cells.</w:t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right="85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Plasma Membrane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Membrane surrounding the cytoplasm that consists of a phospholipid bilayer with embedded proteins; functions to regulate the entrance and exit of molecules from cell.</w:t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right="85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Vacuole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Membranous </w:t>
                  </w:r>
                  <w:proofErr w:type="gramStart"/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cavity,</w:t>
                  </w:r>
                  <w:proofErr w:type="gramEnd"/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usually filled with fluid.</w:t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right="85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Chloroplasts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Membranous organelle that contains chlorophyll and is the site of photosynthesis.</w:t>
                  </w:r>
                </w:p>
              </w:tc>
              <w:tc>
                <w:tcPr>
                  <w:tcW w:w="2325" w:type="pct"/>
                  <w:vAlign w:val="center"/>
                  <w:hideMark/>
                </w:tcPr>
                <w:p w:rsidR="00536815" w:rsidRPr="00536815" w:rsidRDefault="00536815" w:rsidP="0053681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36815" w:rsidRPr="00536815" w:rsidRDefault="00536815" w:rsidP="00536815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36815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Animal Cell Review</w:t>
            </w:r>
          </w:p>
          <w:tbl>
            <w:tblPr>
              <w:tblW w:w="15752" w:type="dxa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0169"/>
              <w:gridCol w:w="5583"/>
            </w:tblGrid>
            <w:tr w:rsidR="00536815" w:rsidRPr="00536815" w:rsidTr="00536815">
              <w:trPr>
                <w:tblCellSpacing w:w="15" w:type="dxa"/>
              </w:trPr>
              <w:tc>
                <w:tcPr>
                  <w:tcW w:w="3214" w:type="pct"/>
                  <w:vAlign w:val="center"/>
                  <w:hideMark/>
                </w:tcPr>
                <w:p w:rsidR="00536815" w:rsidRPr="00536815" w:rsidRDefault="00536815" w:rsidP="0053681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Eukaryotic Cells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Cell that possesses a nucleus and the other membranous organelles characteristic of complex cells.</w:t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Prokaryotic Cells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Cell lacking a nucleus and the membranous organelles found in complex cells; bacteria, including cyanobacteria.</w:t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Organelles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Specialized structure within cells (e.g., nucleus, mitochondria, and endoplasmic reticulum).</w:t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Nucleus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I. The distinctive organelle of a </w:t>
                  </w:r>
                  <w:proofErr w:type="spellStart"/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eucaryotic</w:t>
                  </w:r>
                  <w:proofErr w:type="spellEnd"/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cell, consisting of a membranous envelope in which the chromosomes reside; II. </w:t>
                  </w:r>
                  <w:proofErr w:type="gramStart"/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cluster of neuron cell bodies within the central nervous system; III. </w:t>
                  </w:r>
                  <w:proofErr w:type="gramStart"/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gramEnd"/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central body of an atom, made of protons and, usually, neutrons.</w:t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Endoplasmic Reticulum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Membranous system of tubules, vesicles, and sacs in cells, sometimes having attached ribosomes. Rough ER has ribosomes; smooth ER does not. </w:t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Mitochondria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Membranous organelle in which aerobic cellular respiration produces the energy carrier ATP.</w:t>
                  </w:r>
                </w:p>
                <w:p w:rsidR="00536815" w:rsidRDefault="00536815" w:rsidP="0053681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Ribosomes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Minute particle that is attached to endoplasmic reticulum or occurs loose in the cytoplasm and is the site of protein synthesis.</w:t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1312" behindDoc="0" locked="0" layoutInCell="1" allowOverlap="1" wp14:anchorId="45212C37" wp14:editId="24AA1399">
                        <wp:simplePos x="0" y="0"/>
                        <wp:positionH relativeFrom="column">
                          <wp:posOffset>1657350</wp:posOffset>
                        </wp:positionH>
                        <wp:positionV relativeFrom="paragraph">
                          <wp:posOffset>246380</wp:posOffset>
                        </wp:positionV>
                        <wp:extent cx="3473450" cy="2279015"/>
                        <wp:effectExtent l="0" t="0" r="0" b="6985"/>
                        <wp:wrapNone/>
                        <wp:docPr id="3" name="Picture 3" descr="http://www.mhhe.com/micro_prep/cem2s3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mhhe.com/micro_prep/cem2s3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0" cy="22790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Golgi apparatus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 xml:space="preserve"> – Stacked set of membranes that modifies, transports, and packages materials for export </w:t>
                  </w:r>
                </w:p>
              </w:tc>
              <w:tc>
                <w:tcPr>
                  <w:tcW w:w="1758" w:type="pct"/>
                  <w:vAlign w:val="center"/>
                </w:tcPr>
                <w:p w:rsidR="00536815" w:rsidRPr="00536815" w:rsidRDefault="00536815" w:rsidP="0053681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36815" w:rsidRPr="00536815" w:rsidRDefault="00536815" w:rsidP="0053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3A2A" w:rsidRDefault="00773A2A" w:rsidP="0053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815" w:rsidRDefault="00536815" w:rsidP="0053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815" w:rsidRDefault="00536815" w:rsidP="0053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815" w:rsidRDefault="00536815" w:rsidP="0053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815" w:rsidRDefault="00536815" w:rsidP="0053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815" w:rsidRDefault="00536815" w:rsidP="0053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815" w:rsidRDefault="00536815" w:rsidP="0053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815" w:rsidRDefault="00536815" w:rsidP="0053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815" w:rsidRDefault="00536815" w:rsidP="0053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3441779" wp14:editId="26454CE8">
            <wp:simplePos x="0" y="0"/>
            <wp:positionH relativeFrom="column">
              <wp:posOffset>2012315</wp:posOffset>
            </wp:positionH>
            <wp:positionV relativeFrom="paragraph">
              <wp:posOffset>26670</wp:posOffset>
            </wp:positionV>
            <wp:extent cx="2599055" cy="4660265"/>
            <wp:effectExtent l="0" t="1905" r="889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99055" cy="466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815" w:rsidRDefault="00536815" w:rsidP="0053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815" w:rsidRDefault="00536815" w:rsidP="0053681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24"/>
        </w:rPr>
        <w:t>Organization of Life</w:t>
      </w:r>
    </w:p>
    <w:p w:rsidR="00536815" w:rsidRPr="00536815" w:rsidRDefault="00536815" w:rsidP="0053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Life is organized in ways from the simplest to the complex. At the multicellular level, specialized cells develop in such a manner where they structure (shape) helps them better perform a specific function (their job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sectPr w:rsidR="00536815" w:rsidRPr="00536815" w:rsidSect="005368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64C8B"/>
    <w:multiLevelType w:val="multilevel"/>
    <w:tmpl w:val="5C52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1B1F4C"/>
    <w:multiLevelType w:val="multilevel"/>
    <w:tmpl w:val="A59A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B4AD0"/>
    <w:multiLevelType w:val="multilevel"/>
    <w:tmpl w:val="C17A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8E22C7"/>
    <w:multiLevelType w:val="multilevel"/>
    <w:tmpl w:val="EE24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15"/>
    <w:rsid w:val="00536815"/>
    <w:rsid w:val="0077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6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368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8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368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3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681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68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68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6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368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8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368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3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681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68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68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Lichtenwalner, Meghan</dc:creator>
  <cp:lastModifiedBy>Lichtenwalner, Meghan</cp:lastModifiedBy>
  <cp:revision>1</cp:revision>
  <dcterms:created xsi:type="dcterms:W3CDTF">2013-11-08T17:50:00Z</dcterms:created>
  <dcterms:modified xsi:type="dcterms:W3CDTF">2013-11-08T18:01:00Z</dcterms:modified>
</cp:coreProperties>
</file>