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042E" w14:textId="77777777" w:rsidR="004C05B8" w:rsidRPr="004C05B8" w:rsidRDefault="004C05B8" w:rsidP="004C05B8">
      <w:p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b/>
          <w:bCs/>
          <w:color w:val="666666"/>
          <w:kern w:val="0"/>
          <w:sz w:val="20"/>
          <w:szCs w:val="20"/>
          <w14:ligatures w14:val="none"/>
        </w:rPr>
        <w:t>2024-2025 GSCELC/SCOPE Academy 1st Grade Teacher Position</w:t>
      </w:r>
      <w:r w:rsidRPr="004C05B8">
        <w:rPr>
          <w:rFonts w:ascii="Arial" w:eastAsia="Times New Roman" w:hAnsi="Arial" w:cs="Arial"/>
          <w:color w:val="666666"/>
          <w:kern w:val="0"/>
          <w:sz w:val="20"/>
          <w:szCs w:val="20"/>
          <w14:ligatures w14:val="none"/>
        </w:rPr>
        <w:br/>
      </w:r>
      <w:r w:rsidRPr="004C05B8">
        <w:rPr>
          <w:rFonts w:ascii="Arial" w:eastAsia="Times New Roman" w:hAnsi="Arial" w:cs="Arial"/>
          <w:color w:val="666666"/>
          <w:kern w:val="0"/>
          <w:sz w:val="20"/>
          <w:szCs w:val="20"/>
          <w14:ligatures w14:val="none"/>
        </w:rPr>
        <w:br/>
      </w:r>
      <w:r w:rsidRPr="004C05B8">
        <w:rPr>
          <w:rFonts w:ascii="Arial" w:eastAsia="Times New Roman" w:hAnsi="Arial" w:cs="Arial"/>
          <w:b/>
          <w:bCs/>
          <w:color w:val="666666"/>
          <w:kern w:val="0"/>
          <w:sz w:val="20"/>
          <w:szCs w:val="20"/>
          <w14:ligatures w14:val="none"/>
        </w:rPr>
        <w:t>Teacher Job Title:  </w:t>
      </w:r>
      <w:r w:rsidRPr="004C05B8">
        <w:rPr>
          <w:rFonts w:ascii="Arial" w:eastAsia="Times New Roman" w:hAnsi="Arial" w:cs="Arial"/>
          <w:color w:val="666666"/>
          <w:kern w:val="0"/>
          <w:sz w:val="20"/>
          <w:szCs w:val="20"/>
          <w14:ligatures w14:val="none"/>
        </w:rPr>
        <w:t>1st Grade Teacher</w:t>
      </w:r>
      <w:r w:rsidRPr="004C05B8">
        <w:rPr>
          <w:rFonts w:ascii="Arial" w:eastAsia="Times New Roman" w:hAnsi="Arial" w:cs="Arial"/>
          <w:color w:val="666666"/>
          <w:kern w:val="0"/>
          <w:sz w:val="20"/>
          <w:szCs w:val="20"/>
          <w14:ligatures w14:val="none"/>
        </w:rPr>
        <w:br/>
      </w:r>
      <w:r w:rsidRPr="004C05B8">
        <w:rPr>
          <w:rFonts w:ascii="Arial" w:eastAsia="Times New Roman" w:hAnsi="Arial" w:cs="Arial"/>
          <w:color w:val="666666"/>
          <w:kern w:val="0"/>
          <w:sz w:val="20"/>
          <w:szCs w:val="20"/>
          <w14:ligatures w14:val="none"/>
        </w:rPr>
        <w:br/>
      </w:r>
      <w:proofErr w:type="spellStart"/>
      <w:r w:rsidRPr="004C05B8">
        <w:rPr>
          <w:rFonts w:ascii="Arial" w:eastAsia="Times New Roman" w:hAnsi="Arial" w:cs="Arial"/>
          <w:b/>
          <w:bCs/>
          <w:color w:val="666666"/>
          <w:kern w:val="0"/>
          <w:sz w:val="20"/>
          <w:szCs w:val="20"/>
          <w14:ligatures w14:val="none"/>
        </w:rPr>
        <w:t>Teacher</w:t>
      </w:r>
      <w:proofErr w:type="spellEnd"/>
      <w:r w:rsidRPr="004C05B8">
        <w:rPr>
          <w:rFonts w:ascii="Arial" w:eastAsia="Times New Roman" w:hAnsi="Arial" w:cs="Arial"/>
          <w:b/>
          <w:bCs/>
          <w:color w:val="666666"/>
          <w:kern w:val="0"/>
          <w:sz w:val="20"/>
          <w:szCs w:val="20"/>
          <w14:ligatures w14:val="none"/>
        </w:rPr>
        <w:t xml:space="preserve"> Job Summary:</w:t>
      </w:r>
      <w:r w:rsidRPr="004C05B8">
        <w:rPr>
          <w:rFonts w:ascii="Arial" w:eastAsia="Times New Roman" w:hAnsi="Arial" w:cs="Arial"/>
          <w:color w:val="666666"/>
          <w:kern w:val="0"/>
          <w:sz w:val="20"/>
          <w:szCs w:val="20"/>
          <w14:ligatures w14:val="none"/>
        </w:rPr>
        <w:br/>
      </w:r>
      <w:r w:rsidRPr="004C05B8">
        <w:rPr>
          <w:rFonts w:ascii="Arial" w:eastAsia="Times New Roman" w:hAnsi="Arial" w:cs="Arial"/>
          <w:color w:val="666666"/>
          <w:kern w:val="0"/>
          <w:sz w:val="20"/>
          <w:szCs w:val="20"/>
          <w14:ligatures w14:val="none"/>
        </w:rPr>
        <w:br/>
        <w:t>Greater Summit County Early Learning Center (S.C.O.P.E. Academy) is seeking a teacher to</w:t>
      </w:r>
      <w:r w:rsidRPr="004C05B8">
        <w:rPr>
          <w:rFonts w:ascii="Arial" w:eastAsia="Times New Roman" w:hAnsi="Arial" w:cs="Arial"/>
          <w:color w:val="666666"/>
          <w:kern w:val="0"/>
          <w:sz w:val="20"/>
          <w:szCs w:val="20"/>
          <w14:ligatures w14:val="none"/>
        </w:rPr>
        <w:br/>
        <w:t>create and deliver engaging lessons that meet the needs of all learners. S.C.O.P.E. is a K-4</w:t>
      </w:r>
      <w:r w:rsidRPr="004C05B8">
        <w:rPr>
          <w:rFonts w:ascii="Arial" w:eastAsia="Times New Roman" w:hAnsi="Arial" w:cs="Arial"/>
          <w:color w:val="666666"/>
          <w:kern w:val="0"/>
          <w:sz w:val="20"/>
          <w:szCs w:val="20"/>
          <w14:ligatures w14:val="none"/>
        </w:rPr>
        <w:br/>
        <w:t>community (charter) school that emphasizes S.T.E.A.M. principles through Project-Based and</w:t>
      </w:r>
      <w:r w:rsidRPr="004C05B8">
        <w:rPr>
          <w:rFonts w:ascii="Arial" w:eastAsia="Times New Roman" w:hAnsi="Arial" w:cs="Arial"/>
          <w:color w:val="666666"/>
          <w:kern w:val="0"/>
          <w:sz w:val="20"/>
          <w:szCs w:val="20"/>
          <w14:ligatures w14:val="none"/>
        </w:rPr>
        <w:br/>
        <w:t>inquiry learning. We strive to shift the focus from what teachers are teaching to what learners</w:t>
      </w:r>
      <w:r w:rsidRPr="004C05B8">
        <w:rPr>
          <w:rFonts w:ascii="Arial" w:eastAsia="Times New Roman" w:hAnsi="Arial" w:cs="Arial"/>
          <w:color w:val="666666"/>
          <w:kern w:val="0"/>
          <w:sz w:val="20"/>
          <w:szCs w:val="20"/>
          <w14:ligatures w14:val="none"/>
        </w:rPr>
        <w:br/>
        <w:t>are learning. We are sponsored by the Ohio Department of Education Office of School</w:t>
      </w:r>
      <w:r w:rsidRPr="004C05B8">
        <w:rPr>
          <w:rFonts w:ascii="Arial" w:eastAsia="Times New Roman" w:hAnsi="Arial" w:cs="Arial"/>
          <w:color w:val="666666"/>
          <w:kern w:val="0"/>
          <w:sz w:val="20"/>
          <w:szCs w:val="20"/>
          <w14:ligatures w14:val="none"/>
        </w:rPr>
        <w:br/>
        <w:t>Sponsorship and our employer is North Central Ohio Educational Service Center.</w:t>
      </w:r>
      <w:r w:rsidRPr="004C05B8">
        <w:rPr>
          <w:rFonts w:ascii="Arial" w:eastAsia="Times New Roman" w:hAnsi="Arial" w:cs="Arial"/>
          <w:color w:val="666666"/>
          <w:kern w:val="0"/>
          <w:sz w:val="20"/>
          <w:szCs w:val="20"/>
          <w14:ligatures w14:val="none"/>
        </w:rPr>
        <w:br/>
      </w:r>
      <w:r w:rsidRPr="004C05B8">
        <w:rPr>
          <w:rFonts w:ascii="Arial" w:eastAsia="Times New Roman" w:hAnsi="Arial" w:cs="Arial"/>
          <w:color w:val="666666"/>
          <w:kern w:val="0"/>
          <w:sz w:val="20"/>
          <w:szCs w:val="20"/>
          <w14:ligatures w14:val="none"/>
        </w:rPr>
        <w:br/>
        <w:t>The ideal teacher candidate will have a background in delivering STEM based, high-quality</w:t>
      </w:r>
      <w:r w:rsidRPr="004C05B8">
        <w:rPr>
          <w:rFonts w:ascii="Arial" w:eastAsia="Times New Roman" w:hAnsi="Arial" w:cs="Arial"/>
          <w:color w:val="666666"/>
          <w:kern w:val="0"/>
          <w:sz w:val="20"/>
          <w:szCs w:val="20"/>
          <w14:ligatures w14:val="none"/>
        </w:rPr>
        <w:br/>
        <w:t>project based learning and experience in collaborating and planning with a team of teachers.</w:t>
      </w:r>
      <w:r w:rsidRPr="004C05B8">
        <w:rPr>
          <w:rFonts w:ascii="Arial" w:eastAsia="Times New Roman" w:hAnsi="Arial" w:cs="Arial"/>
          <w:color w:val="666666"/>
          <w:kern w:val="0"/>
          <w:sz w:val="20"/>
          <w:szCs w:val="20"/>
          <w14:ligatures w14:val="none"/>
        </w:rPr>
        <w:br/>
        <w:t>We are looking for a teacher that not only has a solid understanding of Ohio’s Learning</w:t>
      </w:r>
      <w:r w:rsidRPr="004C05B8">
        <w:rPr>
          <w:rFonts w:ascii="Arial" w:eastAsia="Times New Roman" w:hAnsi="Arial" w:cs="Arial"/>
          <w:color w:val="666666"/>
          <w:kern w:val="0"/>
          <w:sz w:val="20"/>
          <w:szCs w:val="20"/>
          <w14:ligatures w14:val="none"/>
        </w:rPr>
        <w:br/>
        <w:t>Standards, but is also able to personalize learning based upon the individual needs of each</w:t>
      </w:r>
      <w:r w:rsidRPr="004C05B8">
        <w:rPr>
          <w:rFonts w:ascii="Arial" w:eastAsia="Times New Roman" w:hAnsi="Arial" w:cs="Arial"/>
          <w:color w:val="666666"/>
          <w:kern w:val="0"/>
          <w:sz w:val="20"/>
          <w:szCs w:val="20"/>
          <w14:ligatures w14:val="none"/>
        </w:rPr>
        <w:br/>
        <w:t>child in his or her care. The successful candidate will also possess a keen understanding of how</w:t>
      </w:r>
      <w:r w:rsidRPr="004C05B8">
        <w:rPr>
          <w:rFonts w:ascii="Arial" w:eastAsia="Times New Roman" w:hAnsi="Arial" w:cs="Arial"/>
          <w:color w:val="666666"/>
          <w:kern w:val="0"/>
          <w:sz w:val="20"/>
          <w:szCs w:val="20"/>
          <w14:ligatures w14:val="none"/>
        </w:rPr>
        <w:br/>
        <w:t xml:space="preserve">to meet the academic, social, and emotional needs of a </w:t>
      </w:r>
      <w:proofErr w:type="gramStart"/>
      <w:r w:rsidRPr="004C05B8">
        <w:rPr>
          <w:rFonts w:ascii="Arial" w:eastAsia="Times New Roman" w:hAnsi="Arial" w:cs="Arial"/>
          <w:color w:val="666666"/>
          <w:kern w:val="0"/>
          <w:sz w:val="20"/>
          <w:szCs w:val="20"/>
          <w14:ligatures w14:val="none"/>
        </w:rPr>
        <w:t>wide-array</w:t>
      </w:r>
      <w:proofErr w:type="gramEnd"/>
      <w:r w:rsidRPr="004C05B8">
        <w:rPr>
          <w:rFonts w:ascii="Arial" w:eastAsia="Times New Roman" w:hAnsi="Arial" w:cs="Arial"/>
          <w:color w:val="666666"/>
          <w:kern w:val="0"/>
          <w:sz w:val="20"/>
          <w:szCs w:val="20"/>
          <w14:ligatures w14:val="none"/>
        </w:rPr>
        <w:t xml:space="preserve"> of early learners. We are</w:t>
      </w:r>
      <w:r w:rsidRPr="004C05B8">
        <w:rPr>
          <w:rFonts w:ascii="Arial" w:eastAsia="Times New Roman" w:hAnsi="Arial" w:cs="Arial"/>
          <w:color w:val="666666"/>
          <w:kern w:val="0"/>
          <w:sz w:val="20"/>
          <w:szCs w:val="20"/>
          <w14:ligatures w14:val="none"/>
        </w:rPr>
        <w:br/>
        <w:t>looking for a dedicated professional, with a positive attitude and who wants to provide a superior</w:t>
      </w:r>
      <w:r w:rsidRPr="004C05B8">
        <w:rPr>
          <w:rFonts w:ascii="Arial" w:eastAsia="Times New Roman" w:hAnsi="Arial" w:cs="Arial"/>
          <w:color w:val="666666"/>
          <w:kern w:val="0"/>
          <w:sz w:val="20"/>
          <w:szCs w:val="20"/>
          <w14:ligatures w14:val="none"/>
        </w:rPr>
        <w:br/>
        <w:t>educational experience with a team of like-minded educators.</w:t>
      </w:r>
      <w:r w:rsidRPr="004C05B8">
        <w:rPr>
          <w:rFonts w:ascii="Arial" w:eastAsia="Times New Roman" w:hAnsi="Arial" w:cs="Arial"/>
          <w:color w:val="666666"/>
          <w:kern w:val="0"/>
          <w:sz w:val="20"/>
          <w:szCs w:val="20"/>
          <w14:ligatures w14:val="none"/>
        </w:rPr>
        <w:br/>
      </w:r>
      <w:r w:rsidRPr="004C05B8">
        <w:rPr>
          <w:rFonts w:ascii="Arial" w:eastAsia="Times New Roman" w:hAnsi="Arial" w:cs="Arial"/>
          <w:color w:val="666666"/>
          <w:kern w:val="0"/>
          <w:sz w:val="20"/>
          <w:szCs w:val="20"/>
          <w14:ligatures w14:val="none"/>
        </w:rPr>
        <w:br/>
      </w:r>
      <w:r w:rsidRPr="004C05B8">
        <w:rPr>
          <w:rFonts w:ascii="Arial" w:eastAsia="Times New Roman" w:hAnsi="Arial" w:cs="Arial"/>
          <w:b/>
          <w:bCs/>
          <w:color w:val="666666"/>
          <w:kern w:val="0"/>
          <w:sz w:val="20"/>
          <w:szCs w:val="20"/>
          <w14:ligatures w14:val="none"/>
        </w:rPr>
        <w:t>Teacher Responsibilities and Duties:</w:t>
      </w:r>
    </w:p>
    <w:p w14:paraId="33FB23F1" w14:textId="77777777" w:rsidR="004C05B8" w:rsidRPr="004C05B8" w:rsidRDefault="004C05B8" w:rsidP="004C05B8">
      <w:pPr>
        <w:spacing w:after="0" w:line="240" w:lineRule="auto"/>
        <w:rPr>
          <w:rFonts w:ascii="Times New Roman" w:eastAsia="Times New Roman" w:hAnsi="Times New Roman" w:cs="Times New Roman"/>
          <w:kern w:val="0"/>
          <w14:ligatures w14:val="none"/>
        </w:rPr>
      </w:pPr>
      <w:r w:rsidRPr="004C05B8">
        <w:rPr>
          <w:rFonts w:ascii="Arial" w:eastAsia="Times New Roman" w:hAnsi="Arial" w:cs="Arial"/>
          <w:color w:val="666666"/>
          <w:kern w:val="0"/>
          <w:sz w:val="20"/>
          <w:szCs w:val="20"/>
          <w:shd w:val="clear" w:color="auto" w:fill="F7F7F7"/>
          <w14:ligatures w14:val="none"/>
        </w:rPr>
        <w:t> </w:t>
      </w:r>
    </w:p>
    <w:p w14:paraId="449E961D"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Prepare daily lesson plans that encourage inquiry-based learning that equips learners to master surface, deep and transfer types of learning opportunities.</w:t>
      </w:r>
    </w:p>
    <w:p w14:paraId="12F1ADE8"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Ensure that instructional materials and resources </w:t>
      </w:r>
      <w:proofErr w:type="gramStart"/>
      <w:r w:rsidRPr="004C05B8">
        <w:rPr>
          <w:rFonts w:ascii="Arial" w:eastAsia="Times New Roman" w:hAnsi="Arial" w:cs="Arial"/>
          <w:color w:val="666666"/>
          <w:kern w:val="0"/>
          <w:sz w:val="20"/>
          <w:szCs w:val="20"/>
          <w14:ligatures w14:val="none"/>
        </w:rPr>
        <w:t>are:</w:t>
      </w:r>
      <w:proofErr w:type="gramEnd"/>
      <w:r w:rsidRPr="004C05B8">
        <w:rPr>
          <w:rFonts w:ascii="Arial" w:eastAsia="Times New Roman" w:hAnsi="Arial" w:cs="Arial"/>
          <w:color w:val="666666"/>
          <w:kern w:val="0"/>
          <w:sz w:val="20"/>
          <w:szCs w:val="20"/>
          <w14:ligatures w14:val="none"/>
        </w:rPr>
        <w:t xml:space="preserve"> aligned to instructional purposes, are varied and appropriate to the ability levels of each student, and actively engage students to take ownership of their learning.</w:t>
      </w:r>
    </w:p>
    <w:p w14:paraId="5CA948D0"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Set clear learning targets with appropriate success criteria, so that learners are clear on how to be successful with each lesson.</w:t>
      </w:r>
    </w:p>
    <w:p w14:paraId="655B41DB"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Design lessons in reading and math, that reinforce projects in which learners are engaged. Embed social studies, science, and STEAM principles within the curriculum.</w:t>
      </w:r>
    </w:p>
    <w:p w14:paraId="78FA56C8"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Develop unit plans that utilize a backwards design process.</w:t>
      </w:r>
    </w:p>
    <w:p w14:paraId="36E029E6"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Collect formative data during daily instruction that helps build the teacher’s understanding of each learner's academic needs.</w:t>
      </w:r>
    </w:p>
    <w:p w14:paraId="50B41E1E"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Tailor curriculum for each learner that is personalized to their individual learning needs.  Plan for and articulate specific strategies, content, and delivery that will meet the needs of individual students and groups of students.</w:t>
      </w:r>
    </w:p>
    <w:p w14:paraId="28F43C44"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Build a sense of wonder and curiosity within your classroom environment.</w:t>
      </w:r>
    </w:p>
    <w:p w14:paraId="3CB8CE9A"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Develop a classroom management system that utilizes intrinsic motivation rather than extrinsic.</w:t>
      </w:r>
    </w:p>
    <w:p w14:paraId="18DAB1E1"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Have classroom routines that are well-established and orderly for the efficient operation of the classroom.</w:t>
      </w:r>
    </w:p>
    <w:p w14:paraId="18E6C69A"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Equip learners with self-governing strategies and encourage learners to communicate with each other in a positive way.</w:t>
      </w:r>
    </w:p>
    <w:p w14:paraId="685DCED2"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Get to know each learner&amp;#</w:t>
      </w:r>
      <w:proofErr w:type="gramStart"/>
      <w:r w:rsidRPr="004C05B8">
        <w:rPr>
          <w:rFonts w:ascii="Arial" w:eastAsia="Times New Roman" w:hAnsi="Arial" w:cs="Arial"/>
          <w:color w:val="666666"/>
          <w:kern w:val="0"/>
          <w:sz w:val="20"/>
          <w:szCs w:val="20"/>
          <w14:ligatures w14:val="none"/>
        </w:rPr>
        <w:t>39;s</w:t>
      </w:r>
      <w:proofErr w:type="gramEnd"/>
      <w:r w:rsidRPr="004C05B8">
        <w:rPr>
          <w:rFonts w:ascii="Arial" w:eastAsia="Times New Roman" w:hAnsi="Arial" w:cs="Arial"/>
          <w:color w:val="666666"/>
          <w:kern w:val="0"/>
          <w:sz w:val="20"/>
          <w:szCs w:val="20"/>
          <w14:ligatures w14:val="none"/>
        </w:rPr>
        <w:t xml:space="preserve"> interests and build their capacity to effectively share their talents with one another.</w:t>
      </w:r>
    </w:p>
    <w:p w14:paraId="71D43610"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Engage in two-way, ongoing communication with families that </w:t>
      </w:r>
      <w:proofErr w:type="gramStart"/>
      <w:r w:rsidRPr="004C05B8">
        <w:rPr>
          <w:rFonts w:ascii="Arial" w:eastAsia="Times New Roman" w:hAnsi="Arial" w:cs="Arial"/>
          <w:color w:val="666666"/>
          <w:kern w:val="0"/>
          <w:sz w:val="20"/>
          <w:szCs w:val="20"/>
          <w14:ligatures w14:val="none"/>
        </w:rPr>
        <w:t>result</w:t>
      </w:r>
      <w:proofErr w:type="gramEnd"/>
      <w:r w:rsidRPr="004C05B8">
        <w:rPr>
          <w:rFonts w:ascii="Arial" w:eastAsia="Times New Roman" w:hAnsi="Arial" w:cs="Arial"/>
          <w:color w:val="666666"/>
          <w:kern w:val="0"/>
          <w:sz w:val="20"/>
          <w:szCs w:val="20"/>
          <w14:ligatures w14:val="none"/>
        </w:rPr>
        <w:t xml:space="preserve"> in active volunteer, community, and family partnerships.</w:t>
      </w:r>
    </w:p>
    <w:p w14:paraId="752AF39A"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Help each learner build a comprehensive portfolio that showcases where they are with each phase of the learning process.</w:t>
      </w:r>
    </w:p>
    <w:p w14:paraId="0BD05B73"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Communicate and collaborate with colleagues </w:t>
      </w:r>
      <w:proofErr w:type="gramStart"/>
      <w:r w:rsidRPr="004C05B8">
        <w:rPr>
          <w:rFonts w:ascii="Arial" w:eastAsia="Times New Roman" w:hAnsi="Arial" w:cs="Arial"/>
          <w:color w:val="666666"/>
          <w:kern w:val="0"/>
          <w:sz w:val="20"/>
          <w:szCs w:val="20"/>
          <w14:ligatures w14:val="none"/>
        </w:rPr>
        <w:t>in an effort to</w:t>
      </w:r>
      <w:proofErr w:type="gramEnd"/>
      <w:r w:rsidRPr="004C05B8">
        <w:rPr>
          <w:rFonts w:ascii="Arial" w:eastAsia="Times New Roman" w:hAnsi="Arial" w:cs="Arial"/>
          <w:color w:val="666666"/>
          <w:kern w:val="0"/>
          <w:sz w:val="20"/>
          <w:szCs w:val="20"/>
          <w14:ligatures w14:val="none"/>
        </w:rPr>
        <w:t xml:space="preserve"> improve personal and team practices. Facilitate professional dialogue, observe peers, deliver honest and appropriate feedback, and engage in professional learning opportunities that deepen one’s knowledge of the teaching practice.</w:t>
      </w:r>
    </w:p>
    <w:p w14:paraId="53511209"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lastRenderedPageBreak/>
        <w:t>Meet ethical and professional responsibilities and seek to understand district policies and their implications in the classroom.</w:t>
      </w:r>
    </w:p>
    <w:p w14:paraId="682DB324" w14:textId="77777777" w:rsidR="004C05B8" w:rsidRPr="004C05B8" w:rsidRDefault="004C05B8" w:rsidP="004C05B8">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Set and regularly modify short- and long-term professional goals based on self-assessment and analysis of student learning </w:t>
      </w:r>
      <w:proofErr w:type="gramStart"/>
      <w:r w:rsidRPr="004C05B8">
        <w:rPr>
          <w:rFonts w:ascii="Arial" w:eastAsia="Times New Roman" w:hAnsi="Arial" w:cs="Arial"/>
          <w:color w:val="666666"/>
          <w:kern w:val="0"/>
          <w:sz w:val="20"/>
          <w:szCs w:val="20"/>
          <w14:ligatures w14:val="none"/>
        </w:rPr>
        <w:t>evidence</w:t>
      </w:r>
      <w:proofErr w:type="gramEnd"/>
    </w:p>
    <w:p w14:paraId="3C3E5E0B" w14:textId="77777777" w:rsidR="004C05B8" w:rsidRPr="004C05B8" w:rsidRDefault="004C05B8" w:rsidP="004C05B8">
      <w:pPr>
        <w:spacing w:after="0" w:line="240" w:lineRule="auto"/>
        <w:rPr>
          <w:rFonts w:ascii="Times New Roman" w:eastAsia="Times New Roman" w:hAnsi="Times New Roman" w:cs="Times New Roman"/>
          <w:kern w:val="0"/>
          <w14:ligatures w14:val="none"/>
        </w:rPr>
      </w:pPr>
      <w:r w:rsidRPr="004C05B8">
        <w:rPr>
          <w:rFonts w:ascii="Arial" w:eastAsia="Times New Roman" w:hAnsi="Arial" w:cs="Arial"/>
          <w:color w:val="666666"/>
          <w:kern w:val="0"/>
          <w:sz w:val="20"/>
          <w:szCs w:val="20"/>
          <w14:ligatures w14:val="none"/>
        </w:rPr>
        <w:br/>
      </w:r>
      <w:r w:rsidRPr="004C05B8">
        <w:rPr>
          <w:rFonts w:ascii="Arial" w:eastAsia="Times New Roman" w:hAnsi="Arial" w:cs="Arial"/>
          <w:b/>
          <w:bCs/>
          <w:color w:val="666666"/>
          <w:kern w:val="0"/>
          <w:sz w:val="20"/>
          <w:szCs w:val="20"/>
          <w:shd w:val="clear" w:color="auto" w:fill="F7F7F7"/>
          <w14:ligatures w14:val="none"/>
        </w:rPr>
        <w:t>Teacher Qualifications and Skills:</w:t>
      </w:r>
    </w:p>
    <w:p w14:paraId="3FAAB066"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proofErr w:type="gramStart"/>
      <w:r w:rsidRPr="004C05B8">
        <w:rPr>
          <w:rFonts w:ascii="Arial" w:eastAsia="Times New Roman" w:hAnsi="Arial" w:cs="Arial"/>
          <w:color w:val="666666"/>
          <w:kern w:val="0"/>
          <w:sz w:val="20"/>
          <w:szCs w:val="20"/>
          <w14:ligatures w14:val="none"/>
        </w:rPr>
        <w:t>Bachelor’s Degree in education</w:t>
      </w:r>
      <w:proofErr w:type="gramEnd"/>
      <w:r w:rsidRPr="004C05B8">
        <w:rPr>
          <w:rFonts w:ascii="Arial" w:eastAsia="Times New Roman" w:hAnsi="Arial" w:cs="Arial"/>
          <w:color w:val="666666"/>
          <w:kern w:val="0"/>
          <w:sz w:val="20"/>
          <w:szCs w:val="20"/>
          <w14:ligatures w14:val="none"/>
        </w:rPr>
        <w:t xml:space="preserve"> is required and Master’s Degree in Education is preferred</w:t>
      </w:r>
    </w:p>
    <w:p w14:paraId="123E222F"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Current, valid state teaching certification </w:t>
      </w:r>
      <w:proofErr w:type="gramStart"/>
      <w:r w:rsidRPr="004C05B8">
        <w:rPr>
          <w:rFonts w:ascii="Arial" w:eastAsia="Times New Roman" w:hAnsi="Arial" w:cs="Arial"/>
          <w:color w:val="666666"/>
          <w:kern w:val="0"/>
          <w:sz w:val="20"/>
          <w:szCs w:val="20"/>
          <w14:ligatures w14:val="none"/>
        </w:rPr>
        <w:t>required</w:t>
      </w:r>
      <w:proofErr w:type="gramEnd"/>
    </w:p>
    <w:p w14:paraId="74B2127A"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2+ years’ elementary teaching experience </w:t>
      </w:r>
      <w:proofErr w:type="gramStart"/>
      <w:r w:rsidRPr="004C05B8">
        <w:rPr>
          <w:rFonts w:ascii="Arial" w:eastAsia="Times New Roman" w:hAnsi="Arial" w:cs="Arial"/>
          <w:color w:val="666666"/>
          <w:kern w:val="0"/>
          <w:sz w:val="20"/>
          <w:szCs w:val="20"/>
          <w14:ligatures w14:val="none"/>
        </w:rPr>
        <w:t>preferred</w:t>
      </w:r>
      <w:proofErr w:type="gramEnd"/>
    </w:p>
    <w:p w14:paraId="6E7BD55E"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Preschool - Grade 3 licensing and Reading Endorsement required. Grades 4-5 endorsement preferred.</w:t>
      </w:r>
    </w:p>
    <w:p w14:paraId="1FB56B84"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Experience with and mastery of Ohio’s Learning Standards</w:t>
      </w:r>
    </w:p>
    <w:p w14:paraId="0DEA5DE1"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Ability to build rapport with </w:t>
      </w:r>
      <w:proofErr w:type="gramStart"/>
      <w:r w:rsidRPr="004C05B8">
        <w:rPr>
          <w:rFonts w:ascii="Arial" w:eastAsia="Times New Roman" w:hAnsi="Arial" w:cs="Arial"/>
          <w:color w:val="666666"/>
          <w:kern w:val="0"/>
          <w:sz w:val="20"/>
          <w:szCs w:val="20"/>
          <w14:ligatures w14:val="none"/>
        </w:rPr>
        <w:t>elementary-age</w:t>
      </w:r>
      <w:proofErr w:type="gramEnd"/>
      <w:r w:rsidRPr="004C05B8">
        <w:rPr>
          <w:rFonts w:ascii="Arial" w:eastAsia="Times New Roman" w:hAnsi="Arial" w:cs="Arial"/>
          <w:color w:val="666666"/>
          <w:kern w:val="0"/>
          <w:sz w:val="20"/>
          <w:szCs w:val="20"/>
          <w14:ligatures w14:val="none"/>
        </w:rPr>
        <w:t xml:space="preserve"> learners</w:t>
      </w:r>
    </w:p>
    <w:p w14:paraId="732039AE"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Excellent communication and presentation skills</w:t>
      </w:r>
    </w:p>
    <w:p w14:paraId="3651CA36" w14:textId="77777777" w:rsidR="004C05B8" w:rsidRPr="004C05B8" w:rsidRDefault="004C05B8" w:rsidP="004C05B8">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4C05B8">
        <w:rPr>
          <w:rFonts w:ascii="Arial" w:eastAsia="Times New Roman" w:hAnsi="Arial" w:cs="Arial"/>
          <w:color w:val="666666"/>
          <w:kern w:val="0"/>
          <w:sz w:val="20"/>
          <w:szCs w:val="20"/>
          <w14:ligatures w14:val="none"/>
        </w:rPr>
        <w:t xml:space="preserve">Possess a growth mindset and positive </w:t>
      </w:r>
      <w:proofErr w:type="gramStart"/>
      <w:r w:rsidRPr="004C05B8">
        <w:rPr>
          <w:rFonts w:ascii="Arial" w:eastAsia="Times New Roman" w:hAnsi="Arial" w:cs="Arial"/>
          <w:color w:val="666666"/>
          <w:kern w:val="0"/>
          <w:sz w:val="20"/>
          <w:szCs w:val="20"/>
          <w14:ligatures w14:val="none"/>
        </w:rPr>
        <w:t>attitude</w:t>
      </w:r>
      <w:proofErr w:type="gramEnd"/>
    </w:p>
    <w:p w14:paraId="067D20A7" w14:textId="77777777" w:rsidR="001A5885" w:rsidRDefault="001A5885" w:rsidP="001A5885">
      <w:pPr>
        <w:pStyle w:val="NormalWeb"/>
        <w:shd w:val="clear" w:color="auto" w:fill="F7F7F7"/>
        <w:spacing w:before="0" w:beforeAutospacing="0" w:after="0" w:afterAutospacing="0"/>
        <w:rPr>
          <w:rStyle w:val="Strong"/>
          <w:rFonts w:ascii="Arial" w:eastAsiaTheme="majorEastAsia" w:hAnsi="Arial" w:cs="Arial"/>
          <w:color w:val="666666"/>
          <w:sz w:val="20"/>
          <w:szCs w:val="20"/>
        </w:rPr>
      </w:pPr>
    </w:p>
    <w:p w14:paraId="016AF007" w14:textId="4A1E3C89" w:rsidR="00633FFC" w:rsidRDefault="00633FFC" w:rsidP="001A5885">
      <w:pPr>
        <w:pStyle w:val="NormalWeb"/>
        <w:shd w:val="clear" w:color="auto" w:fill="F7F7F7"/>
        <w:spacing w:before="0" w:beforeAutospacing="0" w:after="0" w:afterAutospacing="0"/>
        <w:rPr>
          <w:rStyle w:val="Strong"/>
          <w:rFonts w:ascii="Arial" w:eastAsiaTheme="majorEastAsia" w:hAnsi="Arial" w:cs="Arial"/>
          <w:color w:val="666666"/>
          <w:sz w:val="20"/>
          <w:szCs w:val="20"/>
        </w:rPr>
      </w:pPr>
      <w:r>
        <w:rPr>
          <w:rStyle w:val="Strong"/>
          <w:rFonts w:ascii="Arial" w:eastAsiaTheme="majorEastAsia" w:hAnsi="Arial" w:cs="Arial"/>
          <w:color w:val="666666"/>
          <w:sz w:val="20"/>
          <w:szCs w:val="20"/>
        </w:rPr>
        <w:t>To apply click on this link:</w:t>
      </w:r>
    </w:p>
    <w:p w14:paraId="237AD44F" w14:textId="0EEA1E35" w:rsidR="001A5885" w:rsidRDefault="004C05B8">
      <w:hyperlink r:id="rId5" w:history="1">
        <w:r w:rsidRPr="004E6D4D">
          <w:rPr>
            <w:rStyle w:val="Hyperlink"/>
          </w:rPr>
          <w:t>https://www.applitrack.com/ncoesc/onlineapp/default.aspx?Category=Community+Schools</w:t>
        </w:r>
      </w:hyperlink>
      <w:r w:rsidR="001A5885">
        <w:t xml:space="preserve"> </w:t>
      </w:r>
    </w:p>
    <w:sectPr w:rsidR="001A5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369F2"/>
    <w:multiLevelType w:val="multilevel"/>
    <w:tmpl w:val="5BE0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EB17D7"/>
    <w:multiLevelType w:val="multilevel"/>
    <w:tmpl w:val="B052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C0799F"/>
    <w:multiLevelType w:val="multilevel"/>
    <w:tmpl w:val="26D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FB5B5A"/>
    <w:multiLevelType w:val="multilevel"/>
    <w:tmpl w:val="9E26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9728009">
    <w:abstractNumId w:val="0"/>
  </w:num>
  <w:num w:numId="2" w16cid:durableId="1841967379">
    <w:abstractNumId w:val="2"/>
  </w:num>
  <w:num w:numId="3" w16cid:durableId="332033040">
    <w:abstractNumId w:val="3"/>
  </w:num>
  <w:num w:numId="4" w16cid:durableId="206756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85"/>
    <w:rsid w:val="001A5885"/>
    <w:rsid w:val="004C05B8"/>
    <w:rsid w:val="0063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EE19"/>
  <w15:chartTrackingRefBased/>
  <w15:docId w15:val="{197C0F6A-A065-4BDB-B197-A4E52AC7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885"/>
    <w:rPr>
      <w:rFonts w:eastAsiaTheme="majorEastAsia" w:cstheme="majorBidi"/>
      <w:color w:val="272727" w:themeColor="text1" w:themeTint="D8"/>
    </w:rPr>
  </w:style>
  <w:style w:type="paragraph" w:styleId="Title">
    <w:name w:val="Title"/>
    <w:basedOn w:val="Normal"/>
    <w:next w:val="Normal"/>
    <w:link w:val="TitleChar"/>
    <w:uiPriority w:val="10"/>
    <w:qFormat/>
    <w:rsid w:val="001A5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885"/>
    <w:pPr>
      <w:spacing w:before="160"/>
      <w:jc w:val="center"/>
    </w:pPr>
    <w:rPr>
      <w:i/>
      <w:iCs/>
      <w:color w:val="404040" w:themeColor="text1" w:themeTint="BF"/>
    </w:rPr>
  </w:style>
  <w:style w:type="character" w:customStyle="1" w:styleId="QuoteChar">
    <w:name w:val="Quote Char"/>
    <w:basedOn w:val="DefaultParagraphFont"/>
    <w:link w:val="Quote"/>
    <w:uiPriority w:val="29"/>
    <w:rsid w:val="001A5885"/>
    <w:rPr>
      <w:i/>
      <w:iCs/>
      <w:color w:val="404040" w:themeColor="text1" w:themeTint="BF"/>
    </w:rPr>
  </w:style>
  <w:style w:type="paragraph" w:styleId="ListParagraph">
    <w:name w:val="List Paragraph"/>
    <w:basedOn w:val="Normal"/>
    <w:uiPriority w:val="34"/>
    <w:qFormat/>
    <w:rsid w:val="001A5885"/>
    <w:pPr>
      <w:ind w:left="720"/>
      <w:contextualSpacing/>
    </w:pPr>
  </w:style>
  <w:style w:type="character" w:styleId="IntenseEmphasis">
    <w:name w:val="Intense Emphasis"/>
    <w:basedOn w:val="DefaultParagraphFont"/>
    <w:uiPriority w:val="21"/>
    <w:qFormat/>
    <w:rsid w:val="001A5885"/>
    <w:rPr>
      <w:i/>
      <w:iCs/>
      <w:color w:val="0F4761" w:themeColor="accent1" w:themeShade="BF"/>
    </w:rPr>
  </w:style>
  <w:style w:type="paragraph" w:styleId="IntenseQuote">
    <w:name w:val="Intense Quote"/>
    <w:basedOn w:val="Normal"/>
    <w:next w:val="Normal"/>
    <w:link w:val="IntenseQuoteChar"/>
    <w:uiPriority w:val="30"/>
    <w:qFormat/>
    <w:rsid w:val="001A5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885"/>
    <w:rPr>
      <w:i/>
      <w:iCs/>
      <w:color w:val="0F4761" w:themeColor="accent1" w:themeShade="BF"/>
    </w:rPr>
  </w:style>
  <w:style w:type="character" w:styleId="IntenseReference">
    <w:name w:val="Intense Reference"/>
    <w:basedOn w:val="DefaultParagraphFont"/>
    <w:uiPriority w:val="32"/>
    <w:qFormat/>
    <w:rsid w:val="001A5885"/>
    <w:rPr>
      <w:b/>
      <w:bCs/>
      <w:smallCaps/>
      <w:color w:val="0F4761" w:themeColor="accent1" w:themeShade="BF"/>
      <w:spacing w:val="5"/>
    </w:rPr>
  </w:style>
  <w:style w:type="paragraph" w:styleId="NormalWeb">
    <w:name w:val="Normal (Web)"/>
    <w:basedOn w:val="Normal"/>
    <w:uiPriority w:val="99"/>
    <w:unhideWhenUsed/>
    <w:rsid w:val="001A588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A5885"/>
    <w:rPr>
      <w:b/>
      <w:bCs/>
    </w:rPr>
  </w:style>
  <w:style w:type="character" w:styleId="Hyperlink">
    <w:name w:val="Hyperlink"/>
    <w:basedOn w:val="DefaultParagraphFont"/>
    <w:uiPriority w:val="99"/>
    <w:unhideWhenUsed/>
    <w:rsid w:val="001A5885"/>
    <w:rPr>
      <w:color w:val="467886" w:themeColor="hyperlink"/>
      <w:u w:val="single"/>
    </w:rPr>
  </w:style>
  <w:style w:type="character" w:styleId="UnresolvedMention">
    <w:name w:val="Unresolved Mention"/>
    <w:basedOn w:val="DefaultParagraphFont"/>
    <w:uiPriority w:val="99"/>
    <w:semiHidden/>
    <w:unhideWhenUsed/>
    <w:rsid w:val="001A5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9815">
      <w:bodyDiv w:val="1"/>
      <w:marLeft w:val="0"/>
      <w:marRight w:val="0"/>
      <w:marTop w:val="0"/>
      <w:marBottom w:val="0"/>
      <w:divBdr>
        <w:top w:val="none" w:sz="0" w:space="0" w:color="auto"/>
        <w:left w:val="none" w:sz="0" w:space="0" w:color="auto"/>
        <w:bottom w:val="none" w:sz="0" w:space="0" w:color="auto"/>
        <w:right w:val="none" w:sz="0" w:space="0" w:color="auto"/>
      </w:divBdr>
    </w:div>
    <w:div w:id="1126044741">
      <w:bodyDiv w:val="1"/>
      <w:marLeft w:val="0"/>
      <w:marRight w:val="0"/>
      <w:marTop w:val="0"/>
      <w:marBottom w:val="0"/>
      <w:divBdr>
        <w:top w:val="none" w:sz="0" w:space="0" w:color="auto"/>
        <w:left w:val="none" w:sz="0" w:space="0" w:color="auto"/>
        <w:bottom w:val="none" w:sz="0" w:space="0" w:color="auto"/>
        <w:right w:val="none" w:sz="0" w:space="0" w:color="auto"/>
      </w:divBdr>
    </w:div>
    <w:div w:id="1729038463">
      <w:bodyDiv w:val="1"/>
      <w:marLeft w:val="0"/>
      <w:marRight w:val="0"/>
      <w:marTop w:val="0"/>
      <w:marBottom w:val="0"/>
      <w:divBdr>
        <w:top w:val="none" w:sz="0" w:space="0" w:color="auto"/>
        <w:left w:val="none" w:sz="0" w:space="0" w:color="auto"/>
        <w:bottom w:val="none" w:sz="0" w:space="0" w:color="auto"/>
        <w:right w:val="none" w:sz="0" w:space="0" w:color="auto"/>
      </w:divBdr>
    </w:div>
    <w:div w:id="17771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plitrack.com/ncoesc/onlineapp/default.aspx?Category=Community+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Grimes</dc:creator>
  <cp:keywords/>
  <dc:description/>
  <cp:lastModifiedBy>Barb Grimes</cp:lastModifiedBy>
  <cp:revision>2</cp:revision>
  <dcterms:created xsi:type="dcterms:W3CDTF">2024-03-21T16:40:00Z</dcterms:created>
  <dcterms:modified xsi:type="dcterms:W3CDTF">2024-03-21T16:40:00Z</dcterms:modified>
</cp:coreProperties>
</file>