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NJHS Community Service Verification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Name: ________________________</w:t>
        <w:tab/>
        <w:t xml:space="preserve"> First Name: 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Grade (current): _______      </w:t>
        <w:tab/>
        <w:tab/>
        <w:t xml:space="preserve">Semester (check one):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First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Second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ommunity service must be verified each semester as one of your obligations of membership in the chapter or to establish your eligibility.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National Junior Honor Society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an organization dedicated to foster high standards of scholarship and leadership through service to the school and community. The Mapleton Middle School Chapter provides for these goals through active membership and service. To be eligible for NJHS membership, a minimum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hours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devoted to volunteer service is required. Once inducted, members are expected to maintain this standard with an additional 10 hours of service each semester for a total of 20 </w:t>
      </w:r>
      <w:r w:rsidDel="00000000" w:rsidR="00000000" w:rsidRPr="00000000">
        <w:rPr>
          <w:rFonts w:ascii="Arial" w:cs="Arial" w:eastAsia="Arial" w:hAnsi="Arial"/>
          <w:sz w:val="20"/>
          <w:szCs w:val="20"/>
          <w:rtl w:val="0"/>
        </w:rPr>
        <w:t xml:space="preserve">hours yearly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there are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questions about the validity your anticipated service participation, ASK! You can email me at </w:t>
      </w:r>
      <w:r w:rsidDel="00000000" w:rsidR="00000000" w:rsidRPr="00000000">
        <w:rPr>
          <w:rFonts w:ascii="Arial" w:cs="Arial" w:eastAsia="Arial" w:hAnsi="Arial"/>
          <w:color w:val="000000"/>
          <w:sz w:val="20"/>
          <w:szCs w:val="20"/>
          <w:u w:val="none"/>
          <w:rtl w:val="0"/>
        </w:rPr>
        <w:t xml:space="preserve">cswanson@imountie.org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service requirement should not be viewed as a chore or undesirable responsibility.  Rather, it should be looked upon as an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opportunity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share your talents and abilities with others.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the number of hours completed and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brief description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your service in the space below.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Complete one verification form for each project/service activity in which you participate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Note: Verification forms do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not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need to be submitted for projects sponsored by the chapter where attendance/hours are recorded.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HOURS: 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DESCRIPTION OF SERVICE PERFORMED:</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Verification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Please obtain the signature of your supervisor or other adult verifying this service.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Supervisor’s name (please print): __________________________________________________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Name: __________________________ has completed the service described above.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_____________________________________________________________________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or organization: ____________________________________________________________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Service:______________  Contact phone # or e-mail: 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Submission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Submitted to the NJHS Chapter Adviser 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___________________</w:t>
      </w:r>
      <w:r w:rsidDel="00000000" w:rsidR="00000000" w:rsidRPr="00000000">
        <w:rPr>
          <w:rtl w:val="0"/>
        </w:rPr>
      </w:r>
    </w:p>
    <w:sectPr>
      <w:headerReference r:id="rId7" w:type="default"/>
      <w:footerReference r:id="rId8" w:type="default"/>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rFonts w:ascii="Arial" w:cs="Arial" w:eastAsia="Arial" w:hAnsi="Arial"/>
        <w:color w:val="000000"/>
        <w:sz w:val="18"/>
        <w:szCs w:val="18"/>
      </w:rPr>
    </w:pPr>
    <w:r w:rsidDel="00000000" w:rsidR="00000000" w:rsidRPr="00000000">
      <w:rPr>
        <w:rtl w:val="0"/>
      </w:rPr>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8" name=""/>
              <a:graphic>
                <a:graphicData uri="http://schemas.microsoft.com/office/word/2010/wordprocessingShape">
                  <wps:wsp>
                    <wps:cNvSpPr/>
                    <wps:cNvPr id="3" name="Shape 3"/>
                    <wps:spPr>
                      <a:xfrm>
                        <a:off x="4889435" y="3769205"/>
                        <a:ext cx="6743700" cy="0"/>
                      </a:xfrm>
                      <a:prstGeom prst="straightConnector1">
                        <a:avLst/>
                      </a:prstGeom>
                      <a:solidFill>
                        <a:srgbClr val="FFFFFF"/>
                      </a:solidFill>
                      <a:ln cap="flat" cmpd="sng" w="2032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D">
    <w:pPr>
      <w:jc w:val="cente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National Association of Secondary School Principals </w:t>
    </w: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Fonts w:ascii="Arial" w:cs="Arial" w:eastAsia="Arial" w:hAnsi="Arial"/>
        <w:color w:val="000000"/>
        <w:sz w:val="18"/>
        <w:szCs w:val="18"/>
        <w:rtl w:val="0"/>
      </w:rPr>
      <w:t xml:space="preserve"> 1904 Association Drive, Reston VA 20191</w:t>
    </w:r>
  </w:p>
  <w:p w:rsidR="00000000" w:rsidDel="00000000" w:rsidP="00000000" w:rsidRDefault="00000000" w:rsidRPr="00000000" w14:paraId="0000001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nhs.us </w:t>
    </w:r>
    <w:r w:rsidDel="00000000" w:rsidR="00000000" w:rsidRPr="00000000">
      <w:rPr>
        <w:rFonts w:ascii="Noto Sans Symbols" w:cs="Noto Sans Symbols" w:eastAsia="Noto Sans Symbols" w:hAnsi="Noto Sans Symbols"/>
        <w:b w:val="1"/>
        <w:color w:val="000000"/>
        <w:sz w:val="18"/>
        <w:szCs w:val="18"/>
        <w:rtl w:val="0"/>
      </w:rPr>
      <w:t xml:space="preserve">•</w:t>
    </w:r>
    <w:r w:rsidDel="00000000" w:rsidR="00000000" w:rsidRPr="00000000">
      <w:rPr>
        <w:rFonts w:ascii="Arial" w:cs="Arial" w:eastAsia="Arial" w:hAnsi="Arial"/>
        <w:b w:val="1"/>
        <w:color w:val="000000"/>
        <w:sz w:val="18"/>
        <w:szCs w:val="18"/>
        <w:rtl w:val="0"/>
      </w:rPr>
      <w:t xml:space="preserve"> njhs.us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7" name=""/>
              <a:graphic>
                <a:graphicData uri="http://schemas.microsoft.com/office/word/2010/wordprocessingShape">
                  <wps:wsp>
                    <wps:cNvSpPr/>
                    <wps:cNvPr id="2" name="Shape 2"/>
                    <wps:spPr>
                      <a:xfrm>
                        <a:off x="5003735" y="4191480"/>
                        <a:ext cx="6743700" cy="0"/>
                      </a:xfrm>
                      <a:prstGeom prst="straightConnector1">
                        <a:avLst/>
                      </a:prstGeom>
                      <a:solidFill>
                        <a:srgbClr val="FFFFFF"/>
                      </a:solidFill>
                      <a:ln cap="flat" cmpd="sng" w="2032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-274319</wp:posOffset>
          </wp:positionV>
          <wp:extent cx="1485900" cy="1485900"/>
          <wp:effectExtent b="0" l="0" r="0" t="0"/>
          <wp:wrapNone/>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85900" cy="1485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1AA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417E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417E6"/>
    <w:rPr>
      <w:rFonts w:ascii="Lucida Grande" w:cs="Lucida Grande" w:hAnsi="Lucida Grande"/>
      <w:sz w:val="18"/>
      <w:szCs w:val="18"/>
    </w:rPr>
  </w:style>
  <w:style w:type="paragraph" w:styleId="Header">
    <w:name w:val="header"/>
    <w:basedOn w:val="Normal"/>
    <w:link w:val="HeaderChar"/>
    <w:uiPriority w:val="99"/>
    <w:unhideWhenUsed w:val="1"/>
    <w:rsid w:val="004526FE"/>
    <w:pPr>
      <w:tabs>
        <w:tab w:val="center" w:pos="4320"/>
        <w:tab w:val="right" w:pos="8640"/>
      </w:tabs>
    </w:pPr>
  </w:style>
  <w:style w:type="character" w:styleId="HeaderChar" w:customStyle="1">
    <w:name w:val="Header Char"/>
    <w:basedOn w:val="DefaultParagraphFont"/>
    <w:link w:val="Header"/>
    <w:uiPriority w:val="99"/>
    <w:rsid w:val="004526FE"/>
  </w:style>
  <w:style w:type="paragraph" w:styleId="Footer">
    <w:name w:val="footer"/>
    <w:basedOn w:val="Normal"/>
    <w:link w:val="FooterChar"/>
    <w:uiPriority w:val="99"/>
    <w:unhideWhenUsed w:val="1"/>
    <w:rsid w:val="004526FE"/>
    <w:pPr>
      <w:tabs>
        <w:tab w:val="center" w:pos="4320"/>
        <w:tab w:val="right" w:pos="8640"/>
      </w:tabs>
    </w:pPr>
  </w:style>
  <w:style w:type="character" w:styleId="FooterChar" w:customStyle="1">
    <w:name w:val="Footer Char"/>
    <w:basedOn w:val="DefaultParagraphFont"/>
    <w:link w:val="Footer"/>
    <w:uiPriority w:val="99"/>
    <w:rsid w:val="004526FE"/>
  </w:style>
  <w:style w:type="paragraph" w:styleId="NormalWeb">
    <w:name w:val="Normal (Web)"/>
    <w:basedOn w:val="Normal"/>
    <w:rsid w:val="004D6C07"/>
    <w:pPr>
      <w:spacing w:after="100" w:afterAutospacing="1" w:before="100" w:beforeAutospacing="1"/>
    </w:pPr>
    <w:rPr>
      <w:rFonts w:ascii="Arial Unicode MS" w:cs="Arial Unicode MS" w:eastAsia="Arial Unicode MS" w:hAnsi="Arial Unicode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U4vVfpz3yvBqIQ4aWBIxpOROw==">CgMxLjAyCGguZ2pkZ3hzOAByITE3VV9JU3NXY0UtUzg3NkZxZUszTU5nU1Y4R3JpWVp1dQ==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2017-10-19T14:31:00Z</dcterms:created>
  <dc:creator>Regina Spatarella</dc:creator>
</cp:coreProperties>
</file>