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Welcome Students and Families,</w:t>
      </w:r>
    </w:p>
    <w:p w:rsidR="00000000" w:rsidDel="00000000" w:rsidP="00000000" w:rsidRDefault="00000000" w:rsidRPr="00000000" w14:paraId="00000002">
      <w:pPr>
        <w:jc w:val="both"/>
        <w:rPr>
          <w:b w:val="1"/>
        </w:rPr>
      </w:pPr>
      <w:r w:rsidDel="00000000" w:rsidR="00000000" w:rsidRPr="00000000">
        <w:rPr>
          <w:rtl w:val="0"/>
        </w:rPr>
        <w:t xml:space="preserve">I hope you had a wonderful summer and are looking forward to a year of exploration and learning. We all need to work together to make our Science class a success. Students that take an active role in learning can expect to have a terrific year. Please sign and return the bottom portion of this page along with the lab safety sheet. Also be sure to turn in your technology form as we will use Study Island and various forms of technology throughout the year. (Students will </w:t>
      </w:r>
      <w:r w:rsidDel="00000000" w:rsidR="00000000" w:rsidRPr="00000000">
        <w:rPr>
          <w:b w:val="1"/>
          <w:rtl w:val="0"/>
        </w:rPr>
        <w:t xml:space="preserve">not</w:t>
      </w:r>
      <w:r w:rsidDel="00000000" w:rsidR="00000000" w:rsidRPr="00000000">
        <w:rPr>
          <w:rtl w:val="0"/>
        </w:rPr>
        <w:t xml:space="preserve"> be allowed to participate in labs until the safety sheet is turned in.) </w:t>
      </w:r>
      <w:r w:rsidDel="00000000" w:rsidR="00000000" w:rsidRPr="00000000">
        <w:rPr>
          <w:b w:val="1"/>
          <w:rtl w:val="0"/>
        </w:rPr>
        <w:t xml:space="preserve">Sign up for my Remind messages by texting @robbins8th to 81010. </w:t>
      </w:r>
      <w:r w:rsidDel="00000000" w:rsidR="00000000" w:rsidRPr="00000000">
        <w:rPr>
          <w:u w:val="single"/>
          <w:rtl w:val="0"/>
        </w:rPr>
        <w:t xml:space="preserve">Please include your student’s name</w:t>
      </w:r>
      <w:r w:rsidDel="00000000" w:rsidR="00000000" w:rsidRPr="00000000">
        <w:rPr>
          <w:rtl w:val="0"/>
        </w:rPr>
        <w:t xml:space="preserve"> so I know whose parent I am talking to.</w:t>
      </w:r>
      <w:r w:rsidDel="00000000" w:rsidR="00000000" w:rsidRPr="00000000">
        <w:rPr>
          <w:b w:val="1"/>
          <w:rtl w:val="0"/>
        </w:rPr>
        <w:t xml:space="preserve"> </w:t>
      </w:r>
      <w:r w:rsidDel="00000000" w:rsidR="00000000" w:rsidRPr="00000000">
        <w:rPr>
          <w:rtl w:val="0"/>
        </w:rPr>
        <w:t xml:space="preserve">Messages sent to specific classes will be labeled by block, such as B1 or B2.</w:t>
      </w:r>
      <w:r w:rsidDel="00000000" w:rsidR="00000000" w:rsidRPr="00000000">
        <w:rPr>
          <w:rtl w:val="0"/>
        </w:rPr>
      </w:r>
    </w:p>
    <w:p w:rsidR="00000000" w:rsidDel="00000000" w:rsidP="00000000" w:rsidRDefault="00000000" w:rsidRPr="00000000" w14:paraId="00000003">
      <w:pPr>
        <w:spacing w:after="0" w:lineRule="auto"/>
        <w:rPr>
          <w:u w:val="single"/>
        </w:rPr>
      </w:pPr>
      <w:r w:rsidDel="00000000" w:rsidR="00000000" w:rsidRPr="00000000">
        <w:rPr>
          <w:u w:val="single"/>
          <w:rtl w:val="0"/>
        </w:rPr>
        <w:t xml:space="preserve">Classroom Rules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yourself, others, and their property at all times.*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and follow directions.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prepared and ready to start.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Pick up around your area before leaving the room.</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all EWMS and WCPS rules.</w:t>
      </w:r>
    </w:p>
    <w:p w:rsidR="00000000" w:rsidDel="00000000" w:rsidP="00000000" w:rsidRDefault="00000000" w:rsidRPr="00000000" w14:paraId="00000009">
      <w:pPr>
        <w:spacing w:after="0" w:lineRule="auto"/>
        <w:jc w:val="both"/>
        <w:rPr/>
      </w:pPr>
      <w:r w:rsidDel="00000000" w:rsidR="00000000" w:rsidRPr="00000000">
        <w:rPr>
          <w:rtl w:val="0"/>
        </w:rPr>
        <w:t xml:space="preserve">* This includes speaking respectfully to your teacher and peers, as you must do in the workplace as adults. Telling others to “shut up” is not civil; there are more polite ways to express yourself. If you choose to use this phrase in my classroom it will result in a special set of penalties:</w:t>
      </w:r>
    </w:p>
    <w:p w:rsidR="00000000" w:rsidDel="00000000" w:rsidP="00000000" w:rsidRDefault="00000000" w:rsidRPr="00000000" w14:paraId="0000000A">
      <w:pPr>
        <w:spacing w:after="0" w:line="276" w:lineRule="auto"/>
        <w:ind w:left="72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offense: warning, 2</w:t>
      </w:r>
      <w:r w:rsidDel="00000000" w:rsidR="00000000" w:rsidRPr="00000000">
        <w:rPr>
          <w:vertAlign w:val="superscript"/>
          <w:rtl w:val="0"/>
        </w:rPr>
        <w:t xml:space="preserve">nd</w:t>
      </w:r>
      <w:r w:rsidDel="00000000" w:rsidR="00000000" w:rsidRPr="00000000">
        <w:rPr>
          <w:rtl w:val="0"/>
        </w:rPr>
        <w:t xml:space="preserve"> offense: written definition of civil, 3</w:t>
      </w:r>
      <w:r w:rsidDel="00000000" w:rsidR="00000000" w:rsidRPr="00000000">
        <w:rPr>
          <w:vertAlign w:val="superscript"/>
          <w:rtl w:val="0"/>
        </w:rPr>
        <w:t xml:space="preserve">rd</w:t>
      </w:r>
      <w:r w:rsidDel="00000000" w:rsidR="00000000" w:rsidRPr="00000000">
        <w:rPr>
          <w:rtl w:val="0"/>
        </w:rPr>
        <w:t xml:space="preserve"> offense: three handwritten paragraphs on the importance of respecting others</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u w:val="single"/>
        </w:rPr>
      </w:pPr>
      <w:r w:rsidDel="00000000" w:rsidR="00000000" w:rsidRPr="00000000">
        <w:rPr>
          <w:u w:val="single"/>
          <w:rtl w:val="0"/>
        </w:rPr>
        <w:t xml:space="preserve">Lab Rules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and ask questions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begin any lab.</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 put anything in your mouth or near your face unless instructed to do so, and keep your goggles on at all times when they are required.</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touch any lab equipment without supervision, even if you know how to use it.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an eye out for safety hazards, but do NOT try to clean up broken glass or spills—notify me instead.</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fail to follow directions and complete assignments, you may sit out of lab and complete an alternate written assignment.</w:t>
      </w:r>
    </w:p>
    <w:p w:rsidR="00000000" w:rsidDel="00000000" w:rsidP="00000000" w:rsidRDefault="00000000" w:rsidRPr="00000000" w14:paraId="00000012">
      <w:pPr>
        <w:spacing w:after="0" w:lineRule="auto"/>
        <w:rPr>
          <w:u w:val="single"/>
        </w:rPr>
      </w:pPr>
      <w:r w:rsidDel="00000000" w:rsidR="00000000" w:rsidRPr="00000000">
        <w:rPr>
          <w:u w:val="single"/>
          <w:rtl w:val="0"/>
        </w:rPr>
        <w:t xml:space="preserve">Assignments and Grades</w:t>
      </w:r>
    </w:p>
    <w:p w:rsidR="00000000" w:rsidDel="00000000" w:rsidP="00000000" w:rsidRDefault="00000000" w:rsidRPr="00000000" w14:paraId="00000013">
      <w:pPr>
        <w:jc w:val="both"/>
        <w:rPr/>
      </w:pPr>
      <w:r w:rsidDel="00000000" w:rsidR="00000000" w:rsidRPr="00000000">
        <w:rPr>
          <w:rtl w:val="0"/>
        </w:rPr>
        <w:t xml:space="preserve">Your assignments should be turned in on time. When you come into class, check the board and begin any work listed there. Homework is due at the start of class. </w:t>
      </w:r>
      <w:r w:rsidDel="00000000" w:rsidR="00000000" w:rsidRPr="00000000">
        <w:rPr>
          <w:b w:val="1"/>
          <w:rtl w:val="0"/>
        </w:rPr>
        <w:t xml:space="preserve">I rarely accept late work and take off points when I do, as I am preparing students for high school.</w:t>
      </w:r>
      <w:r w:rsidDel="00000000" w:rsidR="00000000" w:rsidRPr="00000000">
        <w:rPr>
          <w:rtl w:val="0"/>
        </w:rPr>
        <w:t xml:space="preserve"> If you are absent, you have 5 days to complete missed assignments, however the sooner you complete them, the less likely you are to get behind. When you are absent, you are responsible for getting any notes and assignments on your return to school. Grades will be weighted according to the following scale:</w:t>
      </w:r>
    </w:p>
    <w:p w:rsidR="00000000" w:rsidDel="00000000" w:rsidP="00000000" w:rsidRDefault="00000000" w:rsidRPr="00000000" w14:paraId="00000014">
      <w:pPr>
        <w:tabs>
          <w:tab w:val="left" w:pos="720"/>
          <w:tab w:val="left" w:pos="1440"/>
          <w:tab w:val="left" w:pos="2160"/>
          <w:tab w:val="left" w:pos="2880"/>
          <w:tab w:val="left" w:pos="6105"/>
        </w:tabs>
        <w:spacing w:after="0" w:lineRule="auto"/>
        <w:rPr/>
        <w:sectPr>
          <w:headerReference r:id="rId7" w:type="default"/>
          <w:pgSz w:h="15840" w:w="12240"/>
          <w:pgMar w:bottom="864" w:top="864" w:left="864" w:right="864" w:header="720" w:footer="720"/>
          <w:pgNumType w:start="1"/>
          <w:cols w:equalWidth="0"/>
        </w:sect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Homework and Classwork</w:t>
        <w:tab/>
        <w:t xml:space="preserve">35%</w:t>
      </w:r>
    </w:p>
    <w:p w:rsidR="00000000" w:rsidDel="00000000" w:rsidP="00000000" w:rsidRDefault="00000000" w:rsidRPr="00000000" w14:paraId="00000016">
      <w:pPr>
        <w:spacing w:after="0" w:lineRule="auto"/>
        <w:rPr/>
      </w:pPr>
      <w:r w:rsidDel="00000000" w:rsidR="00000000" w:rsidRPr="00000000">
        <w:rPr>
          <w:rtl w:val="0"/>
        </w:rPr>
        <w:t xml:space="preserve">Labs</w:t>
        <w:tab/>
        <w:tab/>
        <w:t xml:space="preserve">25%</w:t>
      </w:r>
    </w:p>
    <w:p w:rsidR="00000000" w:rsidDel="00000000" w:rsidP="00000000" w:rsidRDefault="00000000" w:rsidRPr="00000000" w14:paraId="00000017">
      <w:pPr>
        <w:tabs>
          <w:tab w:val="left" w:pos="720"/>
          <w:tab w:val="left" w:pos="1440"/>
          <w:tab w:val="left" w:pos="2160"/>
          <w:tab w:val="left" w:pos="2880"/>
          <w:tab w:val="left" w:pos="6105"/>
        </w:tabs>
        <w:spacing w:after="0" w:lineRule="auto"/>
        <w:rPr/>
      </w:pPr>
      <w:r w:rsidDel="00000000" w:rsidR="00000000" w:rsidRPr="00000000">
        <w:rPr>
          <w:rtl w:val="0"/>
        </w:rPr>
        <w:t xml:space="preserve">Tests and Projects</w:t>
        <w:tab/>
        <w:tab/>
        <w:t xml:space="preserve">40%</w:t>
      </w:r>
    </w:p>
    <w:p w:rsidR="00000000" w:rsidDel="00000000" w:rsidP="00000000" w:rsidRDefault="00000000" w:rsidRPr="00000000" w14:paraId="00000018">
      <w:pPr>
        <w:spacing w:after="0" w:lineRule="auto"/>
        <w:rPr/>
        <w:sectPr>
          <w:type w:val="continuous"/>
          <w:pgSz w:h="15840" w:w="12240"/>
          <w:pgMar w:bottom="864" w:top="864" w:left="864" w:right="864" w:header="720" w:footer="720"/>
          <w:cols w:equalWidth="0" w:num="2">
            <w:col w:space="720" w:w="4895.999999999999"/>
            <w:col w:space="0" w:w="4895.999999999999"/>
          </w:cols>
        </w:sectPr>
      </w:pPr>
      <w:r w:rsidDel="00000000" w:rsidR="00000000" w:rsidRPr="00000000">
        <w:rPr>
          <w:rtl w:val="0"/>
        </w:rPr>
        <w:t xml:space="preserve">(Project value = 2x test, quiz value = ½ test)</w:t>
      </w:r>
    </w:p>
    <w:p w:rsidR="00000000" w:rsidDel="00000000" w:rsidP="00000000" w:rsidRDefault="00000000" w:rsidRPr="00000000" w14:paraId="00000019">
      <w:pPr>
        <w:pBdr>
          <w:bottom w:color="000000" w:space="1" w:sz="4" w:val="dashed"/>
        </w:pBd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bookmarkStart w:colFirst="0" w:colLast="0" w:name="_heading=h.gjdgxs" w:id="0"/>
      <w:bookmarkEnd w:id="0"/>
      <w:r w:rsidDel="00000000" w:rsidR="00000000" w:rsidRPr="00000000">
        <w:rPr>
          <w:rtl w:val="0"/>
        </w:rPr>
        <w:t xml:space="preserve">I have received and read Mrs. Robbins’ 8</w:t>
      </w:r>
      <w:r w:rsidDel="00000000" w:rsidR="00000000" w:rsidRPr="00000000">
        <w:rPr>
          <w:vertAlign w:val="superscript"/>
          <w:rtl w:val="0"/>
        </w:rPr>
        <w:t xml:space="preserve">th</w:t>
      </w:r>
      <w:r w:rsidDel="00000000" w:rsidR="00000000" w:rsidRPr="00000000">
        <w:rPr>
          <w:rtl w:val="0"/>
        </w:rPr>
        <w:t xml:space="preserve"> grade Science syllabus for the 2019-20 school year.</w:t>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t xml:space="preserve">_______________________________________________   _______________________________________________</w:t>
      </w:r>
    </w:p>
    <w:p w:rsidR="00000000" w:rsidDel="00000000" w:rsidP="00000000" w:rsidRDefault="00000000" w:rsidRPr="00000000" w14:paraId="0000001E">
      <w:pPr>
        <w:spacing w:after="0" w:lineRule="auto"/>
        <w:ind w:left="1440"/>
        <w:rPr/>
      </w:pPr>
      <w:r w:rsidDel="00000000" w:rsidR="00000000" w:rsidRPr="00000000">
        <w:rPr>
          <w:rtl w:val="0"/>
        </w:rPr>
        <w:t xml:space="preserve">    Student signature</w:t>
        <w:tab/>
        <w:tab/>
        <w:tab/>
        <w:tab/>
        <w:tab/>
        <w:tab/>
        <w:t xml:space="preserve">Parent signature</w:t>
      </w:r>
    </w:p>
    <w:sectPr>
      <w:type w:val="continuous"/>
      <w:pgSz w:h="15840" w:w="12240"/>
      <w:pgMar w:bottom="864" w:top="864" w:left="864" w:right="86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sz w:val="28"/>
        <w:szCs w:val="28"/>
      </w:rPr>
    </w:pPr>
    <w:r w:rsidDel="00000000" w:rsidR="00000000" w:rsidRPr="00000000">
      <w:rPr>
        <w:sz w:val="28"/>
        <w:szCs w:val="28"/>
        <w:rtl w:val="0"/>
      </w:rPr>
      <w:t xml:space="preserve">Mrs. Robbins’ 8</w:t>
    </w:r>
    <w:r w:rsidDel="00000000" w:rsidR="00000000" w:rsidRPr="00000000">
      <w:rPr>
        <w:sz w:val="28"/>
        <w:szCs w:val="28"/>
        <w:vertAlign w:val="superscript"/>
        <w:rtl w:val="0"/>
      </w:rPr>
      <w:t xml:space="preserve">th</w:t>
    </w:r>
    <w:r w:rsidDel="00000000" w:rsidR="00000000" w:rsidRPr="00000000">
      <w:rPr>
        <w:sz w:val="28"/>
        <w:szCs w:val="28"/>
        <w:rtl w:val="0"/>
      </w:rPr>
      <w:t xml:space="preserve"> Grade Science Syllabus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66EE"/>
    <w:pPr>
      <w:ind w:left="720"/>
      <w:contextualSpacing w:val="1"/>
    </w:pPr>
  </w:style>
  <w:style w:type="paragraph" w:styleId="Header">
    <w:name w:val="header"/>
    <w:basedOn w:val="Normal"/>
    <w:link w:val="HeaderChar"/>
    <w:uiPriority w:val="99"/>
    <w:unhideWhenUsed w:val="1"/>
    <w:rsid w:val="00BA45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A4553"/>
  </w:style>
  <w:style w:type="paragraph" w:styleId="Footer">
    <w:name w:val="footer"/>
    <w:basedOn w:val="Normal"/>
    <w:link w:val="FooterChar"/>
    <w:uiPriority w:val="99"/>
    <w:unhideWhenUsed w:val="1"/>
    <w:rsid w:val="00BA45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A455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xtnrwmXswXuzSI8tq7njc8NEg==">AMUW2mUnu/0297h8GiVkygqRfmciwUo4Sd1QA2Zib14mbPmQ5qMBoial4ZZLqGb3Lc6NtXUSMRgw5cWOeSxBX+Rg1lj2EhmbnOEvVCaMzRkAH9u0LTvuDqCknwM2qsiO/T9A/dj6Zrcr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2014-08-22T17:38:00Z</dcterms:created>
  <dc:creator>temp</dc:creator>
</cp:coreProperties>
</file>