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3F87B" w14:textId="023749FF" w:rsidR="00857C52" w:rsidRDefault="00C0235D" w:rsidP="00857C52">
      <w:pPr>
        <w:spacing w:after="0" w:line="240" w:lineRule="auto"/>
        <w:rPr>
          <w:rFonts w:ascii="Cambria" w:eastAsia="Cambria" w:hAnsi="Cambria" w:cs="Times New Roman"/>
          <w:sz w:val="24"/>
          <w:szCs w:val="24"/>
        </w:rPr>
      </w:pPr>
      <w:r>
        <w:rPr>
          <w:rFonts w:ascii="Cambria" w:eastAsia="Cambria" w:hAnsi="Cambria" w:cs="Times New Roman"/>
          <w:noProof/>
          <w:sz w:val="24"/>
          <w:szCs w:val="24"/>
        </w:rPr>
        <w:drawing>
          <wp:inline distT="0" distB="0" distL="0" distR="0" wp14:anchorId="1E1E6E37" wp14:editId="20D42B70">
            <wp:extent cx="1498600" cy="7891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PS Logo - 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0407" cy="790146"/>
                    </a:xfrm>
                    <a:prstGeom prst="rect">
                      <a:avLst/>
                    </a:prstGeom>
                  </pic:spPr>
                </pic:pic>
              </a:graphicData>
            </a:graphic>
          </wp:inline>
        </w:drawing>
      </w:r>
    </w:p>
    <w:p w14:paraId="5129DD85" w14:textId="77777777" w:rsidR="00C0235D" w:rsidRDefault="00C0235D" w:rsidP="00857C52">
      <w:pPr>
        <w:spacing w:after="0" w:line="240" w:lineRule="auto"/>
        <w:rPr>
          <w:rFonts w:ascii="Cambria" w:eastAsia="Cambria" w:hAnsi="Cambria" w:cs="Times New Roman"/>
          <w:sz w:val="24"/>
          <w:szCs w:val="24"/>
        </w:rPr>
      </w:pPr>
    </w:p>
    <w:p w14:paraId="5913FE16" w14:textId="0CE5B79C" w:rsidR="00857C52" w:rsidRPr="00857C52" w:rsidRDefault="00C0235D" w:rsidP="00857C52">
      <w:pPr>
        <w:spacing w:after="0" w:line="240" w:lineRule="auto"/>
        <w:rPr>
          <w:rFonts w:ascii="Cambria" w:eastAsia="Cambria" w:hAnsi="Cambria" w:cs="Times New Roman"/>
          <w:sz w:val="24"/>
          <w:szCs w:val="24"/>
        </w:rPr>
      </w:pPr>
      <w:r>
        <w:rPr>
          <w:rFonts w:ascii="Cambria" w:eastAsia="Cambria" w:hAnsi="Cambria" w:cs="Times New Roman"/>
          <w:sz w:val="24"/>
          <w:szCs w:val="24"/>
        </w:rPr>
        <w:t>October 6</w:t>
      </w:r>
      <w:r w:rsidR="00857C52" w:rsidRPr="00857C52">
        <w:rPr>
          <w:rFonts w:ascii="Cambria" w:eastAsia="Cambria" w:hAnsi="Cambria" w:cs="Times New Roman"/>
          <w:sz w:val="24"/>
          <w:szCs w:val="24"/>
        </w:rPr>
        <w:t>, 20</w:t>
      </w:r>
      <w:r>
        <w:rPr>
          <w:rFonts w:ascii="Cambria" w:eastAsia="Cambria" w:hAnsi="Cambria" w:cs="Times New Roman"/>
          <w:sz w:val="24"/>
          <w:szCs w:val="24"/>
        </w:rPr>
        <w:t>20</w:t>
      </w:r>
    </w:p>
    <w:p w14:paraId="6F07653C" w14:textId="77777777" w:rsidR="00857C52" w:rsidRPr="00857C52" w:rsidRDefault="00857C52" w:rsidP="00857C52">
      <w:pPr>
        <w:spacing w:after="0" w:line="240" w:lineRule="auto"/>
        <w:rPr>
          <w:rFonts w:ascii="Cambria" w:eastAsia="Cambria" w:hAnsi="Cambria" w:cs="Times New Roman"/>
          <w:sz w:val="24"/>
          <w:szCs w:val="24"/>
        </w:rPr>
      </w:pPr>
    </w:p>
    <w:p w14:paraId="09C3A76F" w14:textId="0AAE0C39" w:rsidR="00857C52" w:rsidRPr="00857C52" w:rsidRDefault="00857C52" w:rsidP="00857C52">
      <w:pPr>
        <w:spacing w:after="0" w:line="240" w:lineRule="auto"/>
        <w:rPr>
          <w:rFonts w:ascii="Cambria" w:eastAsia="Cambria" w:hAnsi="Cambria" w:cs="Times New Roman"/>
          <w:sz w:val="24"/>
          <w:szCs w:val="24"/>
        </w:rPr>
      </w:pPr>
      <w:r w:rsidRPr="00857C52">
        <w:rPr>
          <w:rFonts w:ascii="Cambria" w:eastAsia="Cambria" w:hAnsi="Cambria" w:cs="Times New Roman"/>
          <w:sz w:val="24"/>
          <w:szCs w:val="24"/>
        </w:rPr>
        <w:t xml:space="preserve">Effective </w:t>
      </w:r>
      <w:r w:rsidR="00C0235D">
        <w:rPr>
          <w:rFonts w:ascii="Cambria" w:eastAsia="Cambria" w:hAnsi="Cambria" w:cs="Times New Roman"/>
          <w:sz w:val="24"/>
          <w:szCs w:val="24"/>
        </w:rPr>
        <w:t>October</w:t>
      </w:r>
      <w:r w:rsidRPr="00857C52">
        <w:rPr>
          <w:rFonts w:ascii="Cambria" w:eastAsia="Cambria" w:hAnsi="Cambria" w:cs="Times New Roman"/>
          <w:sz w:val="24"/>
          <w:szCs w:val="24"/>
        </w:rPr>
        <w:t xml:space="preserve"> </w:t>
      </w:r>
      <w:r w:rsidR="00C0235D">
        <w:rPr>
          <w:rFonts w:ascii="Cambria" w:eastAsia="Cambria" w:hAnsi="Cambria" w:cs="Times New Roman"/>
          <w:sz w:val="24"/>
          <w:szCs w:val="24"/>
        </w:rPr>
        <w:t>6</w:t>
      </w:r>
      <w:r w:rsidRPr="00857C52">
        <w:rPr>
          <w:rFonts w:ascii="Cambria" w:eastAsia="Cambria" w:hAnsi="Cambria" w:cs="Times New Roman"/>
          <w:sz w:val="24"/>
          <w:szCs w:val="24"/>
        </w:rPr>
        <w:t>, 20</w:t>
      </w:r>
      <w:r w:rsidR="00C0235D">
        <w:rPr>
          <w:rFonts w:ascii="Cambria" w:eastAsia="Cambria" w:hAnsi="Cambria" w:cs="Times New Roman"/>
          <w:sz w:val="24"/>
          <w:szCs w:val="24"/>
        </w:rPr>
        <w:t>20</w:t>
      </w:r>
      <w:r w:rsidRPr="00857C52">
        <w:rPr>
          <w:rFonts w:ascii="Cambria" w:eastAsia="Cambria" w:hAnsi="Cambria" w:cs="Times New Roman"/>
          <w:sz w:val="24"/>
          <w:szCs w:val="24"/>
        </w:rPr>
        <w:t xml:space="preserve">, in an effort to provide an enhanced and more secure service for our transfer students, all records requests for our former students must be made online using our new student record request system, </w:t>
      </w:r>
      <w:r w:rsidRPr="00857C52">
        <w:rPr>
          <w:rFonts w:ascii="Cambria" w:eastAsia="Cambria" w:hAnsi="Cambria" w:cs="Times New Roman"/>
          <w:i/>
          <w:sz w:val="24"/>
          <w:szCs w:val="24"/>
        </w:rPr>
        <w:t>K12 Transfer,</w:t>
      </w:r>
      <w:r w:rsidRPr="00857C52">
        <w:rPr>
          <w:rFonts w:ascii="Cambria" w:eastAsia="Cambria" w:hAnsi="Cambria" w:cs="Times New Roman"/>
          <w:sz w:val="24"/>
          <w:szCs w:val="24"/>
        </w:rPr>
        <w:t xml:space="preserve"> by Scribbles Software.  </w:t>
      </w:r>
      <w:r w:rsidRPr="00857C52">
        <w:rPr>
          <w:rFonts w:ascii="Cambria" w:eastAsia="Cambria" w:hAnsi="Cambria" w:cs="Times New Roman"/>
          <w:b/>
          <w:bCs/>
          <w:i/>
          <w:iCs/>
          <w:sz w:val="24"/>
          <w:szCs w:val="24"/>
        </w:rPr>
        <w:t xml:space="preserve">Fax, phone calls, emails and mail will no longer be accepted.  </w:t>
      </w:r>
    </w:p>
    <w:p w14:paraId="31FB11E3" w14:textId="77777777" w:rsidR="00857C52" w:rsidRPr="00857C52" w:rsidRDefault="00857C52" w:rsidP="00857C52">
      <w:pPr>
        <w:autoSpaceDE w:val="0"/>
        <w:autoSpaceDN w:val="0"/>
        <w:adjustRightInd w:val="0"/>
        <w:spacing w:after="0" w:line="240" w:lineRule="auto"/>
        <w:rPr>
          <w:rFonts w:ascii="Calibri" w:eastAsia="Cambria" w:hAnsi="Calibri" w:cs="Times New Roman"/>
          <w:sz w:val="24"/>
          <w:szCs w:val="24"/>
        </w:rPr>
      </w:pPr>
    </w:p>
    <w:p w14:paraId="07E9ECA9" w14:textId="5CF860A4" w:rsidR="00857C52" w:rsidRPr="00857C52" w:rsidRDefault="00857C52" w:rsidP="00857C52">
      <w:pPr>
        <w:autoSpaceDE w:val="0"/>
        <w:autoSpaceDN w:val="0"/>
        <w:adjustRightInd w:val="0"/>
        <w:spacing w:after="0" w:line="240" w:lineRule="auto"/>
        <w:rPr>
          <w:rFonts w:ascii="Calibri" w:eastAsia="Cambria" w:hAnsi="Calibri" w:cs="Times New Roman"/>
          <w:sz w:val="24"/>
          <w:szCs w:val="24"/>
        </w:rPr>
      </w:pPr>
      <w:r w:rsidRPr="00857C52">
        <w:rPr>
          <w:rFonts w:ascii="Calibri" w:eastAsia="Cambria" w:hAnsi="Calibri" w:cs="Times New Roman"/>
          <w:sz w:val="24"/>
          <w:szCs w:val="24"/>
        </w:rPr>
        <w:t xml:space="preserve">The new </w:t>
      </w:r>
      <w:r w:rsidRPr="00857C52">
        <w:rPr>
          <w:rFonts w:ascii="Calibri" w:eastAsia="Cambria" w:hAnsi="Calibri" w:cs="Times New Roman"/>
          <w:i/>
          <w:sz w:val="24"/>
          <w:szCs w:val="24"/>
        </w:rPr>
        <w:t>K-12 Transfer</w:t>
      </w:r>
      <w:r w:rsidRPr="00857C52">
        <w:rPr>
          <w:rFonts w:ascii="Calibri" w:eastAsia="Cambria" w:hAnsi="Calibri" w:cs="Times New Roman"/>
          <w:sz w:val="24"/>
          <w:szCs w:val="24"/>
        </w:rPr>
        <w:t xml:space="preserve"> application was activated on </w:t>
      </w:r>
      <w:r w:rsidR="00C0235D">
        <w:rPr>
          <w:rFonts w:ascii="Calibri" w:eastAsia="Cambria" w:hAnsi="Calibri" w:cs="Times New Roman"/>
          <w:sz w:val="24"/>
          <w:szCs w:val="24"/>
        </w:rPr>
        <w:t>October</w:t>
      </w:r>
      <w:r w:rsidRPr="00857C52">
        <w:rPr>
          <w:rFonts w:ascii="Calibri" w:eastAsia="Cambria" w:hAnsi="Calibri" w:cs="Times New Roman"/>
          <w:sz w:val="24"/>
          <w:szCs w:val="24"/>
        </w:rPr>
        <w:t xml:space="preserve"> </w:t>
      </w:r>
      <w:r w:rsidR="00C0235D">
        <w:rPr>
          <w:rFonts w:ascii="Calibri" w:eastAsia="Cambria" w:hAnsi="Calibri" w:cs="Times New Roman"/>
          <w:sz w:val="24"/>
          <w:szCs w:val="24"/>
        </w:rPr>
        <w:t>6</w:t>
      </w:r>
      <w:r w:rsidRPr="00857C52">
        <w:rPr>
          <w:rFonts w:ascii="Calibri" w:eastAsia="Cambria" w:hAnsi="Calibri" w:cs="Times New Roman"/>
          <w:sz w:val="24"/>
          <w:szCs w:val="24"/>
        </w:rPr>
        <w:t>, 20</w:t>
      </w:r>
      <w:r w:rsidR="00C0235D">
        <w:rPr>
          <w:rFonts w:ascii="Calibri" w:eastAsia="Cambria" w:hAnsi="Calibri" w:cs="Times New Roman"/>
          <w:sz w:val="24"/>
          <w:szCs w:val="24"/>
        </w:rPr>
        <w:t>20</w:t>
      </w:r>
      <w:r w:rsidRPr="00857C52">
        <w:rPr>
          <w:rFonts w:ascii="Calibri" w:eastAsia="Cambria" w:hAnsi="Calibri" w:cs="Times New Roman"/>
          <w:sz w:val="24"/>
          <w:szCs w:val="24"/>
        </w:rPr>
        <w:t>.  It is a secure, self-service application that requires the following steps:</w:t>
      </w:r>
    </w:p>
    <w:p w14:paraId="3428D5E7" w14:textId="3B9275D9" w:rsidR="00857C52" w:rsidRPr="00857C52" w:rsidRDefault="00857C52" w:rsidP="00857C52">
      <w:pPr>
        <w:numPr>
          <w:ilvl w:val="0"/>
          <w:numId w:val="1"/>
        </w:numPr>
        <w:autoSpaceDE w:val="0"/>
        <w:autoSpaceDN w:val="0"/>
        <w:adjustRightInd w:val="0"/>
        <w:spacing w:after="0" w:line="240" w:lineRule="auto"/>
        <w:contextualSpacing/>
        <w:rPr>
          <w:rFonts w:ascii="Cambria" w:eastAsia="Cambria" w:hAnsi="Cambria" w:cs="Times New Roman"/>
          <w:sz w:val="24"/>
          <w:szCs w:val="24"/>
        </w:rPr>
      </w:pPr>
      <w:r w:rsidRPr="00857C52">
        <w:rPr>
          <w:rFonts w:ascii="Cambria" w:eastAsia="Cambria" w:hAnsi="Cambria" w:cs="Times New Roman"/>
          <w:b/>
          <w:sz w:val="24"/>
          <w:szCs w:val="24"/>
        </w:rPr>
        <w:t>Site Access</w:t>
      </w:r>
      <w:r w:rsidRPr="00857C52">
        <w:rPr>
          <w:rFonts w:ascii="Cambria" w:eastAsia="Cambria" w:hAnsi="Cambria" w:cs="Times New Roman"/>
          <w:sz w:val="24"/>
          <w:szCs w:val="24"/>
        </w:rPr>
        <w:t xml:space="preserve">.  Go to </w:t>
      </w:r>
      <w:hyperlink r:id="rId7" w:history="1">
        <w:r w:rsidR="00694FC8" w:rsidRPr="001A374D">
          <w:rPr>
            <w:rStyle w:val="Hyperlink"/>
            <w:rFonts w:ascii="Cambria" w:eastAsia="Cambria" w:hAnsi="Cambria" w:cs="Times New Roman"/>
            <w:sz w:val="24"/>
            <w:szCs w:val="24"/>
          </w:rPr>
          <w:t>https://wayne.scriborder.com/</w:t>
        </w:r>
      </w:hyperlink>
      <w:r w:rsidRPr="00857C52">
        <w:rPr>
          <w:rFonts w:ascii="Cambria" w:eastAsia="Cambria" w:hAnsi="Cambria" w:cs="Times New Roman"/>
          <w:sz w:val="24"/>
          <w:szCs w:val="24"/>
        </w:rPr>
        <w:t xml:space="preserve">. Scroll down to the </w:t>
      </w:r>
      <w:r w:rsidRPr="00857C52">
        <w:rPr>
          <w:rFonts w:ascii="Cambria" w:eastAsia="Cambria" w:hAnsi="Cambria" w:cs="Times New Roman"/>
          <w:b/>
          <w:i/>
          <w:sz w:val="24"/>
          <w:szCs w:val="24"/>
        </w:rPr>
        <w:t xml:space="preserve">K-12 Districts. </w:t>
      </w:r>
      <w:r w:rsidRPr="00857C52">
        <w:rPr>
          <w:rFonts w:ascii="Cambria" w:eastAsia="Cambria" w:hAnsi="Cambria" w:cs="Times New Roman"/>
          <w:sz w:val="24"/>
          <w:szCs w:val="24"/>
        </w:rPr>
        <w:t>Select the Following to get started and click the Icon</w:t>
      </w:r>
    </w:p>
    <w:p w14:paraId="1DA2D5D6" w14:textId="1612744B" w:rsidR="00857C52" w:rsidRPr="00857C52" w:rsidRDefault="00857C52" w:rsidP="00857C52">
      <w:pPr>
        <w:numPr>
          <w:ilvl w:val="0"/>
          <w:numId w:val="1"/>
        </w:numPr>
        <w:autoSpaceDE w:val="0"/>
        <w:autoSpaceDN w:val="0"/>
        <w:adjustRightInd w:val="0"/>
        <w:spacing w:after="0" w:line="240" w:lineRule="auto"/>
        <w:contextualSpacing/>
        <w:rPr>
          <w:rFonts w:ascii="Calibri" w:eastAsia="Cambria" w:hAnsi="Calibri" w:cs="Times New Roman"/>
          <w:sz w:val="24"/>
          <w:szCs w:val="24"/>
        </w:rPr>
      </w:pPr>
      <w:r w:rsidRPr="00857C52">
        <w:rPr>
          <w:rFonts w:ascii="Calibri" w:eastAsia="Cambria" w:hAnsi="Calibri" w:cs="Times New Roman"/>
          <w:b/>
          <w:sz w:val="24"/>
          <w:szCs w:val="24"/>
        </w:rPr>
        <w:t>Account Creation</w:t>
      </w:r>
      <w:r w:rsidRPr="00857C52">
        <w:rPr>
          <w:rFonts w:ascii="Calibri" w:eastAsia="Cambria" w:hAnsi="Calibri" w:cs="Times New Roman"/>
          <w:sz w:val="24"/>
          <w:szCs w:val="24"/>
        </w:rPr>
        <w:t xml:space="preserve">.  Each person requesting records from </w:t>
      </w:r>
      <w:r w:rsidR="00C0235D">
        <w:rPr>
          <w:rFonts w:ascii="Calibri" w:eastAsia="Cambria" w:hAnsi="Calibri" w:cs="Times New Roman"/>
          <w:sz w:val="24"/>
          <w:szCs w:val="24"/>
        </w:rPr>
        <w:t>Wayne</w:t>
      </w:r>
      <w:r w:rsidRPr="00857C52">
        <w:rPr>
          <w:rFonts w:ascii="Calibri" w:eastAsia="Cambria" w:hAnsi="Calibri" w:cs="Times New Roman"/>
          <w:sz w:val="24"/>
          <w:szCs w:val="24"/>
        </w:rPr>
        <w:t xml:space="preserve"> County Public Schools is required to set up an account.  You must use your school email address.  Personal emails addresses will not be accepted.</w:t>
      </w:r>
    </w:p>
    <w:p w14:paraId="0AF24132" w14:textId="77777777" w:rsidR="00857C52" w:rsidRPr="00857C52" w:rsidRDefault="00857C52" w:rsidP="00857C52">
      <w:pPr>
        <w:numPr>
          <w:ilvl w:val="0"/>
          <w:numId w:val="1"/>
        </w:numPr>
        <w:autoSpaceDE w:val="0"/>
        <w:autoSpaceDN w:val="0"/>
        <w:adjustRightInd w:val="0"/>
        <w:spacing w:after="0" w:line="240" w:lineRule="auto"/>
        <w:contextualSpacing/>
        <w:rPr>
          <w:rFonts w:ascii="Calibri" w:eastAsia="Cambria" w:hAnsi="Calibri" w:cs="Times New Roman"/>
          <w:sz w:val="24"/>
          <w:szCs w:val="24"/>
        </w:rPr>
      </w:pPr>
      <w:r w:rsidRPr="00857C52">
        <w:rPr>
          <w:rFonts w:ascii="Calibri" w:eastAsia="Cambria" w:hAnsi="Calibri" w:cs="Times New Roman"/>
          <w:b/>
          <w:sz w:val="24"/>
          <w:szCs w:val="24"/>
        </w:rPr>
        <w:t>Verification.</w:t>
      </w:r>
      <w:r w:rsidRPr="00857C52">
        <w:rPr>
          <w:rFonts w:ascii="Calibri" w:eastAsia="Cambria" w:hAnsi="Calibri" w:cs="Times New Roman"/>
          <w:sz w:val="24"/>
          <w:szCs w:val="24"/>
        </w:rPr>
        <w:t xml:space="preserve">  Once the account is set up, there is a verification process that takes about 24 hours to complete.  You will receive an email notification once your account is verified.  You only need to be verified once then you may submit as many requests as you need.</w:t>
      </w:r>
    </w:p>
    <w:p w14:paraId="0ABBD576" w14:textId="3E565C95" w:rsidR="00857C52" w:rsidRPr="00857C52" w:rsidRDefault="00857C52" w:rsidP="00857C52">
      <w:pPr>
        <w:numPr>
          <w:ilvl w:val="0"/>
          <w:numId w:val="1"/>
        </w:numPr>
        <w:autoSpaceDE w:val="0"/>
        <w:autoSpaceDN w:val="0"/>
        <w:adjustRightInd w:val="0"/>
        <w:spacing w:after="0" w:line="240" w:lineRule="auto"/>
        <w:contextualSpacing/>
        <w:rPr>
          <w:rFonts w:ascii="Calibri" w:eastAsia="Cambria" w:hAnsi="Calibri" w:cs="Times New Roman"/>
          <w:b/>
          <w:sz w:val="24"/>
          <w:szCs w:val="24"/>
        </w:rPr>
      </w:pPr>
      <w:r w:rsidRPr="00857C52">
        <w:rPr>
          <w:rFonts w:ascii="Calibri" w:eastAsia="Cambria" w:hAnsi="Calibri" w:cs="Times New Roman"/>
          <w:b/>
          <w:sz w:val="24"/>
          <w:szCs w:val="24"/>
        </w:rPr>
        <w:t xml:space="preserve">Submit Request. </w:t>
      </w:r>
      <w:r w:rsidRPr="00857C52">
        <w:rPr>
          <w:rFonts w:ascii="Calibri" w:eastAsia="Cambria" w:hAnsi="Calibri" w:cs="Times New Roman"/>
          <w:sz w:val="24"/>
          <w:szCs w:val="24"/>
        </w:rPr>
        <w:t xml:space="preserve"> When you receive the “verification complete” email notification, you are then able to login to the K-12 Transfer application and submit your requests to </w:t>
      </w:r>
      <w:r w:rsidR="00C0235D">
        <w:rPr>
          <w:rFonts w:ascii="Calibri" w:eastAsia="Cambria" w:hAnsi="Calibri" w:cs="Times New Roman"/>
          <w:sz w:val="24"/>
          <w:szCs w:val="24"/>
        </w:rPr>
        <w:t>Wayne</w:t>
      </w:r>
      <w:r w:rsidRPr="00857C52">
        <w:rPr>
          <w:rFonts w:ascii="Calibri" w:eastAsia="Cambria" w:hAnsi="Calibri" w:cs="Times New Roman"/>
          <w:sz w:val="24"/>
          <w:szCs w:val="24"/>
        </w:rPr>
        <w:t xml:space="preserve"> County Public Schools. We enforce this verification process to keep students safe.</w:t>
      </w:r>
    </w:p>
    <w:p w14:paraId="62F8CF7B" w14:textId="7C2202FF" w:rsidR="00857C52" w:rsidRPr="00857C52" w:rsidRDefault="00857C52" w:rsidP="00857C52">
      <w:pPr>
        <w:numPr>
          <w:ilvl w:val="0"/>
          <w:numId w:val="1"/>
        </w:numPr>
        <w:autoSpaceDE w:val="0"/>
        <w:autoSpaceDN w:val="0"/>
        <w:adjustRightInd w:val="0"/>
        <w:spacing w:after="0" w:line="240" w:lineRule="auto"/>
        <w:contextualSpacing/>
        <w:rPr>
          <w:rFonts w:ascii="Calibri" w:eastAsia="Cambria" w:hAnsi="Calibri" w:cs="Times New Roman"/>
          <w:b/>
          <w:sz w:val="24"/>
          <w:szCs w:val="24"/>
        </w:rPr>
      </w:pPr>
      <w:r w:rsidRPr="00857C52">
        <w:rPr>
          <w:rFonts w:ascii="Calibri" w:eastAsia="Cambria" w:hAnsi="Calibri" w:cs="Times New Roman"/>
          <w:b/>
          <w:sz w:val="24"/>
          <w:szCs w:val="24"/>
        </w:rPr>
        <w:t xml:space="preserve">Processing Time.  </w:t>
      </w:r>
      <w:r w:rsidR="00C0235D">
        <w:rPr>
          <w:rFonts w:ascii="Calibri" w:eastAsia="Cambria" w:hAnsi="Calibri" w:cs="Times New Roman"/>
          <w:sz w:val="24"/>
          <w:szCs w:val="24"/>
        </w:rPr>
        <w:t>Wayne</w:t>
      </w:r>
      <w:r w:rsidRPr="00857C52">
        <w:rPr>
          <w:rFonts w:ascii="Calibri" w:eastAsia="Cambria" w:hAnsi="Calibri" w:cs="Times New Roman"/>
          <w:sz w:val="24"/>
          <w:szCs w:val="24"/>
        </w:rPr>
        <w:t xml:space="preserve"> County Public Schools will process your request electronically within 10 business days.  You will receive an email notification once the request has been processed.</w:t>
      </w:r>
    </w:p>
    <w:p w14:paraId="7E3C83B0" w14:textId="77777777" w:rsidR="00857C52" w:rsidRPr="00857C52" w:rsidRDefault="00857C52" w:rsidP="00857C52">
      <w:pPr>
        <w:numPr>
          <w:ilvl w:val="0"/>
          <w:numId w:val="1"/>
        </w:numPr>
        <w:autoSpaceDE w:val="0"/>
        <w:autoSpaceDN w:val="0"/>
        <w:adjustRightInd w:val="0"/>
        <w:spacing w:after="0" w:line="240" w:lineRule="auto"/>
        <w:contextualSpacing/>
        <w:rPr>
          <w:rFonts w:ascii="Calibri" w:eastAsia="Cambria" w:hAnsi="Calibri" w:cs="Times New Roman"/>
          <w:sz w:val="24"/>
          <w:szCs w:val="24"/>
        </w:rPr>
      </w:pPr>
      <w:r w:rsidRPr="00857C52">
        <w:rPr>
          <w:rFonts w:ascii="Calibri" w:eastAsia="Cambria" w:hAnsi="Calibri" w:cs="Times New Roman"/>
          <w:b/>
          <w:sz w:val="24"/>
          <w:szCs w:val="24"/>
        </w:rPr>
        <w:t xml:space="preserve">Downloading.  </w:t>
      </w:r>
      <w:r w:rsidRPr="00857C52">
        <w:rPr>
          <w:rFonts w:ascii="Calibri" w:eastAsia="Cambria" w:hAnsi="Calibri" w:cs="Times New Roman"/>
          <w:sz w:val="24"/>
          <w:szCs w:val="24"/>
        </w:rPr>
        <w:t>When you receive the “processing complete” email, you will need to login to the K-12 Transfer application to download the student record you requested.</w:t>
      </w:r>
    </w:p>
    <w:p w14:paraId="7294E741" w14:textId="77777777" w:rsidR="00857C52" w:rsidRPr="00857C52" w:rsidRDefault="00857C52" w:rsidP="00857C52">
      <w:pPr>
        <w:autoSpaceDE w:val="0"/>
        <w:autoSpaceDN w:val="0"/>
        <w:adjustRightInd w:val="0"/>
        <w:spacing w:after="0" w:line="240" w:lineRule="auto"/>
        <w:rPr>
          <w:rFonts w:ascii="Calibri" w:eastAsia="Cambria" w:hAnsi="Calibri" w:cs="Times New Roman"/>
          <w:sz w:val="24"/>
          <w:szCs w:val="24"/>
        </w:rPr>
      </w:pPr>
    </w:p>
    <w:p w14:paraId="55788D3E" w14:textId="0B863E8E" w:rsidR="00857C52" w:rsidRPr="00857C52" w:rsidRDefault="00C0235D" w:rsidP="00857C52">
      <w:pPr>
        <w:shd w:val="clear" w:color="auto" w:fill="FFFFFF"/>
        <w:spacing w:after="0" w:line="240" w:lineRule="auto"/>
        <w:rPr>
          <w:rFonts w:ascii="Calibri" w:eastAsia="Times New Roman" w:hAnsi="Calibri" w:cs="Arial"/>
          <w:color w:val="222222"/>
          <w:sz w:val="24"/>
          <w:szCs w:val="24"/>
        </w:rPr>
      </w:pPr>
      <w:r>
        <w:rPr>
          <w:rFonts w:ascii="Calibri" w:eastAsia="Cambria" w:hAnsi="Calibri" w:cs="Times New Roman"/>
          <w:sz w:val="24"/>
          <w:szCs w:val="24"/>
        </w:rPr>
        <w:t>Wayne</w:t>
      </w:r>
      <w:r w:rsidR="00857C52" w:rsidRPr="00857C52">
        <w:rPr>
          <w:rFonts w:ascii="Calibri" w:eastAsia="Cambria" w:hAnsi="Calibri" w:cs="Times New Roman"/>
          <w:sz w:val="24"/>
          <w:szCs w:val="24"/>
        </w:rPr>
        <w:t xml:space="preserve"> County Public Schools has activated the </w:t>
      </w:r>
      <w:r w:rsidR="00857C52" w:rsidRPr="00857C52">
        <w:rPr>
          <w:rFonts w:ascii="Calibri" w:eastAsia="Cambria" w:hAnsi="Calibri" w:cs="Times New Roman"/>
          <w:i/>
          <w:sz w:val="24"/>
          <w:szCs w:val="24"/>
        </w:rPr>
        <w:t xml:space="preserve">K12 Transfer </w:t>
      </w:r>
      <w:r w:rsidR="00857C52" w:rsidRPr="00857C52">
        <w:rPr>
          <w:rFonts w:ascii="Calibri" w:eastAsia="Cambria" w:hAnsi="Calibri" w:cs="Times New Roman"/>
          <w:sz w:val="24"/>
          <w:szCs w:val="24"/>
        </w:rPr>
        <w:t xml:space="preserve">product from Scribbles Software, as they have been a long-time partner.  </w:t>
      </w:r>
      <w:r w:rsidR="00857C52" w:rsidRPr="00857C52">
        <w:rPr>
          <w:rFonts w:ascii="Calibri" w:eastAsia="Cambria" w:hAnsi="Calibri" w:cs="Times New Roman"/>
          <w:i/>
          <w:sz w:val="24"/>
          <w:szCs w:val="24"/>
        </w:rPr>
        <w:t>K12 Transfer</w:t>
      </w:r>
      <w:r w:rsidR="00857C52" w:rsidRPr="00857C52">
        <w:rPr>
          <w:rFonts w:ascii="Calibri" w:eastAsia="Cambria" w:hAnsi="Calibri" w:cs="Times New Roman"/>
          <w:sz w:val="24"/>
          <w:szCs w:val="24"/>
        </w:rPr>
        <w:t xml:space="preserve"> manages the cumbersome transfer process, but it also </w:t>
      </w:r>
      <w:r w:rsidR="00857C52" w:rsidRPr="00857C52">
        <w:rPr>
          <w:rFonts w:ascii="Calibri" w:eastAsia="Times New Roman" w:hAnsi="Calibri" w:cs="Arial"/>
          <w:color w:val="222222"/>
          <w:sz w:val="24"/>
          <w:szCs w:val="24"/>
        </w:rPr>
        <w:t xml:space="preserve">produces accurate reports of student whereabouts, helping us significantly when tracking students for graduation as well as for funding purposes. We know this is a new process, should you have any issues setting up your account, questions about the process, or want to know more about the product, please contact </w:t>
      </w:r>
      <w:hyperlink r:id="rId8" w:history="1">
        <w:r w:rsidR="00857C52" w:rsidRPr="00857C52">
          <w:rPr>
            <w:rFonts w:ascii="Calibri" w:eastAsia="Cambria" w:hAnsi="Calibri" w:cs="Times New Roman"/>
            <w:color w:val="0000FF"/>
            <w:sz w:val="24"/>
            <w:szCs w:val="24"/>
            <w:u w:val="single"/>
          </w:rPr>
          <w:t>support@scribsoft.com</w:t>
        </w:r>
      </w:hyperlink>
      <w:r w:rsidR="00857C52" w:rsidRPr="00857C52">
        <w:rPr>
          <w:rFonts w:ascii="Calibri" w:eastAsia="Cambria" w:hAnsi="Calibri" w:cs="Times New Roman"/>
          <w:color w:val="0000FF"/>
          <w:sz w:val="24"/>
          <w:szCs w:val="24"/>
          <w:u w:val="single"/>
        </w:rPr>
        <w:t>.</w:t>
      </w:r>
    </w:p>
    <w:p w14:paraId="0CCF5B45" w14:textId="77777777" w:rsidR="00857C52" w:rsidRPr="00857C52" w:rsidRDefault="00857C52" w:rsidP="00857C52">
      <w:pPr>
        <w:autoSpaceDE w:val="0"/>
        <w:autoSpaceDN w:val="0"/>
        <w:adjustRightInd w:val="0"/>
        <w:spacing w:after="0" w:line="240" w:lineRule="auto"/>
        <w:rPr>
          <w:rFonts w:ascii="Cambria" w:eastAsia="Cambria" w:hAnsi="Cambria" w:cs="Times New Roman"/>
          <w:sz w:val="24"/>
          <w:szCs w:val="24"/>
        </w:rPr>
      </w:pPr>
    </w:p>
    <w:p w14:paraId="09ED0E15" w14:textId="77777777" w:rsidR="00857C52" w:rsidRPr="00857C52" w:rsidRDefault="00857C52" w:rsidP="00857C52">
      <w:pPr>
        <w:spacing w:after="0" w:line="240" w:lineRule="auto"/>
        <w:rPr>
          <w:rFonts w:ascii="Calibri" w:eastAsia="Cambria" w:hAnsi="Calibri" w:cs="Times New Roman"/>
          <w:sz w:val="24"/>
          <w:szCs w:val="24"/>
        </w:rPr>
      </w:pPr>
      <w:r w:rsidRPr="00857C52">
        <w:rPr>
          <w:rFonts w:ascii="Calibri" w:eastAsia="Cambria" w:hAnsi="Calibri" w:cs="Times New Roman"/>
          <w:sz w:val="24"/>
          <w:szCs w:val="24"/>
        </w:rPr>
        <w:t>Thank you,</w:t>
      </w:r>
    </w:p>
    <w:p w14:paraId="34BB2152" w14:textId="5996593F" w:rsidR="00AB010A" w:rsidRPr="00C0235D" w:rsidRDefault="00C0235D" w:rsidP="00C0235D">
      <w:pPr>
        <w:shd w:val="clear" w:color="auto" w:fill="FFFFFF"/>
        <w:spacing w:after="0" w:line="240" w:lineRule="auto"/>
        <w:rPr>
          <w:rFonts w:ascii="Calibri" w:eastAsia="Times New Roman" w:hAnsi="Calibri" w:cs="Times New Roman"/>
          <w:color w:val="333333"/>
          <w:sz w:val="24"/>
          <w:szCs w:val="24"/>
        </w:rPr>
      </w:pPr>
      <w:r>
        <w:rPr>
          <w:rFonts w:ascii="Calibri" w:eastAsia="Times New Roman" w:hAnsi="Calibri" w:cs="Times New Roman"/>
          <w:color w:val="333333"/>
          <w:sz w:val="24"/>
          <w:szCs w:val="24"/>
          <w:shd w:val="clear" w:color="auto" w:fill="FFFFFF"/>
        </w:rPr>
        <w:t>Wayne</w:t>
      </w:r>
      <w:r w:rsidR="00857C52" w:rsidRPr="00857C52">
        <w:rPr>
          <w:rFonts w:ascii="Calibri" w:eastAsia="Times New Roman" w:hAnsi="Calibri" w:cs="Times New Roman"/>
          <w:color w:val="333333"/>
          <w:sz w:val="24"/>
          <w:szCs w:val="24"/>
          <w:shd w:val="clear" w:color="auto" w:fill="FFFFFF"/>
        </w:rPr>
        <w:t xml:space="preserve"> County Public Schools</w:t>
      </w:r>
    </w:p>
    <w:sectPr w:rsidR="00AB010A" w:rsidRPr="00C0235D" w:rsidSect="001E3FF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62D90"/>
    <w:multiLevelType w:val="hybridMultilevel"/>
    <w:tmpl w:val="CA50EF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52"/>
    <w:rsid w:val="00694FC8"/>
    <w:rsid w:val="00857C52"/>
    <w:rsid w:val="00AB010A"/>
    <w:rsid w:val="00C0235D"/>
    <w:rsid w:val="00C1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A2B6"/>
  <w15:chartTrackingRefBased/>
  <w15:docId w15:val="{B731A40A-674C-417B-A763-694AC8A8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7C52"/>
    <w:rPr>
      <w:sz w:val="16"/>
      <w:szCs w:val="16"/>
    </w:rPr>
  </w:style>
  <w:style w:type="paragraph" w:styleId="CommentText">
    <w:name w:val="annotation text"/>
    <w:basedOn w:val="Normal"/>
    <w:link w:val="CommentTextChar"/>
    <w:uiPriority w:val="99"/>
    <w:semiHidden/>
    <w:unhideWhenUsed/>
    <w:rsid w:val="00857C52"/>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57C52"/>
    <w:rPr>
      <w:sz w:val="20"/>
      <w:szCs w:val="20"/>
    </w:rPr>
  </w:style>
  <w:style w:type="paragraph" w:styleId="BalloonText">
    <w:name w:val="Balloon Text"/>
    <w:basedOn w:val="Normal"/>
    <w:link w:val="BalloonTextChar"/>
    <w:uiPriority w:val="99"/>
    <w:semiHidden/>
    <w:unhideWhenUsed/>
    <w:rsid w:val="00857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52"/>
    <w:rPr>
      <w:rFonts w:ascii="Segoe UI" w:hAnsi="Segoe UI" w:cs="Segoe UI"/>
      <w:sz w:val="18"/>
      <w:szCs w:val="18"/>
    </w:rPr>
  </w:style>
  <w:style w:type="character" w:styleId="Hyperlink">
    <w:name w:val="Hyperlink"/>
    <w:basedOn w:val="DefaultParagraphFont"/>
    <w:uiPriority w:val="99"/>
    <w:unhideWhenUsed/>
    <w:rsid w:val="00694FC8"/>
    <w:rPr>
      <w:color w:val="0563C1" w:themeColor="hyperlink"/>
      <w:u w:val="single"/>
    </w:rPr>
  </w:style>
  <w:style w:type="character" w:styleId="UnresolvedMention">
    <w:name w:val="Unresolved Mention"/>
    <w:basedOn w:val="DefaultParagraphFont"/>
    <w:uiPriority w:val="99"/>
    <w:semiHidden/>
    <w:unhideWhenUsed/>
    <w:rsid w:val="00694FC8"/>
    <w:rPr>
      <w:color w:val="605E5C"/>
      <w:shd w:val="clear" w:color="auto" w:fill="E1DFDD"/>
    </w:rPr>
  </w:style>
  <w:style w:type="character" w:styleId="FollowedHyperlink">
    <w:name w:val="FollowedHyperlink"/>
    <w:basedOn w:val="DefaultParagraphFont"/>
    <w:uiPriority w:val="99"/>
    <w:semiHidden/>
    <w:unhideWhenUsed/>
    <w:rsid w:val="00694F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cribsoft.com" TargetMode="External"/><Relationship Id="rId3" Type="http://schemas.openxmlformats.org/officeDocument/2006/relationships/styles" Target="styles.xml"/><Relationship Id="rId7" Type="http://schemas.openxmlformats.org/officeDocument/2006/relationships/hyperlink" Target="https://wayne.scribord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AA170-92C3-274F-8505-2EE5C312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Solomon</dc:creator>
  <cp:keywords/>
  <dc:description/>
  <cp:lastModifiedBy>Camilla Body</cp:lastModifiedBy>
  <cp:revision>2</cp:revision>
  <dcterms:created xsi:type="dcterms:W3CDTF">2020-10-06T15:38:00Z</dcterms:created>
  <dcterms:modified xsi:type="dcterms:W3CDTF">2020-10-06T15:38:00Z</dcterms:modified>
</cp:coreProperties>
</file>